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68A" w:rsidRDefault="00605A4B">
      <w:pPr>
        <w:pStyle w:val="a3"/>
        <w:spacing w:before="80" w:line="276" w:lineRule="auto"/>
        <w:ind w:right="108"/>
        <w:jc w:val="both"/>
      </w:pPr>
      <w:r>
        <w:rPr>
          <w:b/>
        </w:rPr>
        <w:t xml:space="preserve">Цель: </w:t>
      </w:r>
      <w:r>
        <w:t>измерение выраженности негативного отношения субъекта</w:t>
      </w:r>
      <w:bookmarkStart w:id="0" w:name="_GoBack"/>
      <w:bookmarkEnd w:id="0"/>
      <w:r>
        <w:t xml:space="preserve"> к собственному </w:t>
      </w:r>
      <w:r>
        <w:rPr>
          <w:spacing w:val="-2"/>
        </w:rPr>
        <w:t>будущему</w:t>
      </w:r>
    </w:p>
    <w:p w:rsidR="002E068A" w:rsidRDefault="00605A4B">
      <w:pPr>
        <w:pStyle w:val="a3"/>
        <w:spacing w:line="276" w:lineRule="auto"/>
        <w:ind w:right="104"/>
        <w:jc w:val="both"/>
      </w:pPr>
      <w:r>
        <w:t>Методика предназначена для предсказания возможности самоубийства на основе мыслей</w:t>
      </w:r>
      <w:r>
        <w:rPr>
          <w:spacing w:val="40"/>
        </w:rPr>
        <w:t xml:space="preserve"> </w:t>
      </w:r>
      <w:r>
        <w:t>о будущем и возлагаемых на него надежд и представляет собой 20 утверждений, которые отражают чувства, состояния, отношение к будущему и прошлому.</w:t>
      </w:r>
    </w:p>
    <w:p w:rsidR="002E068A" w:rsidRDefault="00605A4B">
      <w:pPr>
        <w:pStyle w:val="a3"/>
        <w:spacing w:line="276" w:lineRule="auto"/>
        <w:ind w:right="110"/>
        <w:jc w:val="both"/>
      </w:pPr>
      <w:r>
        <w:t>С точки зрения авторов методики безнадежность – это психологический конструкт, который лежит в основе многих п</w:t>
      </w:r>
      <w:r>
        <w:t>сихических расстройств.</w:t>
      </w:r>
    </w:p>
    <w:p w:rsidR="002E068A" w:rsidRDefault="00605A4B">
      <w:pPr>
        <w:pStyle w:val="a3"/>
        <w:spacing w:line="276" w:lineRule="auto"/>
        <w:ind w:right="110"/>
        <w:jc w:val="both"/>
      </w:pPr>
      <w:r>
        <w:t>При разработке шкалы авторы следовали концепции, в рамках которой безнадежность рассматривается как система негативных ожиданий относительно ближайшего и отдаленного будущего. Индивиды с высокими показателями безнадежности верят:</w:t>
      </w:r>
    </w:p>
    <w:p w:rsidR="002E068A" w:rsidRDefault="00605A4B">
      <w:pPr>
        <w:pStyle w:val="a3"/>
        <w:spacing w:line="274" w:lineRule="exact"/>
        <w:jc w:val="both"/>
      </w:pPr>
      <w:r>
        <w:t>−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все в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идти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rPr>
          <w:spacing w:val="-4"/>
        </w:rPr>
        <w:t>так;</w:t>
      </w:r>
    </w:p>
    <w:p w:rsidR="002E068A" w:rsidRDefault="00605A4B">
      <w:pPr>
        <w:pStyle w:val="a3"/>
        <w:spacing w:before="44"/>
      </w:pPr>
      <w:r>
        <w:t>−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никогда</w:t>
      </w:r>
      <w:r>
        <w:rPr>
          <w:spacing w:val="-2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преуспеют;</w:t>
      </w:r>
    </w:p>
    <w:p w:rsidR="002E068A" w:rsidRDefault="00605A4B">
      <w:pPr>
        <w:pStyle w:val="a3"/>
        <w:spacing w:before="41"/>
      </w:pPr>
      <w:r>
        <w:t>−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достигнут своих</w:t>
      </w:r>
      <w:r>
        <w:rPr>
          <w:spacing w:val="1"/>
        </w:rPr>
        <w:t xml:space="preserve"> </w:t>
      </w:r>
      <w:r>
        <w:rPr>
          <w:spacing w:val="-2"/>
        </w:rPr>
        <w:t>целей;</w:t>
      </w:r>
    </w:p>
    <w:p w:rsidR="002E068A" w:rsidRDefault="00605A4B">
      <w:pPr>
        <w:pStyle w:val="a3"/>
        <w:spacing w:before="41"/>
      </w:pPr>
      <w:r>
        <w:t>−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худшие</w:t>
      </w:r>
      <w:r>
        <w:rPr>
          <w:spacing w:val="-2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никогда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rPr>
          <w:spacing w:val="-2"/>
        </w:rPr>
        <w:t>разрешены.</w:t>
      </w:r>
    </w:p>
    <w:p w:rsidR="002E068A" w:rsidRDefault="00605A4B">
      <w:pPr>
        <w:pStyle w:val="a3"/>
        <w:spacing w:before="41" w:line="278" w:lineRule="auto"/>
        <w:ind w:right="111"/>
        <w:jc w:val="both"/>
      </w:pPr>
      <w:r>
        <w:t>Такое описание безнадежности соответствует негативному образ себя, негативному</w:t>
      </w:r>
      <w:r>
        <w:rPr>
          <w:spacing w:val="40"/>
        </w:rPr>
        <w:t xml:space="preserve"> </w:t>
      </w:r>
      <w:r>
        <w:t>образу св</w:t>
      </w:r>
      <w:r>
        <w:t>оего функционирования в настоящем и негативный образ будущего.</w:t>
      </w:r>
    </w:p>
    <w:p w:rsidR="002E068A" w:rsidRDefault="00605A4B">
      <w:pPr>
        <w:pStyle w:val="a3"/>
        <w:spacing w:line="276" w:lineRule="auto"/>
        <w:ind w:right="111"/>
        <w:jc w:val="both"/>
      </w:pPr>
      <w:r>
        <w:t xml:space="preserve">Таким образом, </w:t>
      </w:r>
      <w:bookmarkStart w:id="1" w:name="_Hlk167900974"/>
      <w:r>
        <w:t xml:space="preserve">Шкала безнадежности Бека </w:t>
      </w:r>
      <w:bookmarkEnd w:id="1"/>
      <w:r>
        <w:t>измеряет выраженность негативного отношения субъекта к собственному будущему. Особую ценность данная методика представляет в качестве косвенного индикато</w:t>
      </w:r>
      <w:r>
        <w:t>ра суицидального риска у лиц, страдающих депрессией, а также у людей, ранее уже совершавших попытки самоубийства.</w:t>
      </w:r>
    </w:p>
    <w:p w:rsidR="002E068A" w:rsidRDefault="00605A4B">
      <w:pPr>
        <w:pStyle w:val="1"/>
        <w:spacing w:after="42"/>
      </w:pPr>
      <w:r>
        <w:rPr>
          <w:spacing w:val="-4"/>
        </w:rPr>
        <w:t>Ключ</w:t>
      </w:r>
    </w:p>
    <w:tbl>
      <w:tblPr>
        <w:tblStyle w:val="TableNormal"/>
        <w:tblW w:w="0" w:type="auto"/>
        <w:tblInd w:w="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560"/>
        <w:gridCol w:w="1046"/>
        <w:gridCol w:w="1079"/>
        <w:gridCol w:w="1501"/>
        <w:gridCol w:w="1081"/>
      </w:tblGrid>
      <w:tr w:rsidR="002E068A">
        <w:trPr>
          <w:trHeight w:val="282"/>
        </w:trPr>
        <w:tc>
          <w:tcPr>
            <w:tcW w:w="464" w:type="dxa"/>
            <w:tcBorders>
              <w:left w:val="doub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15" w:line="247" w:lineRule="exact"/>
              <w:ind w:left="6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560" w:type="dxa"/>
            <w:tcBorders>
              <w:left w:val="trip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20" w:line="242" w:lineRule="exact"/>
              <w:ind w:left="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</w:t>
            </w:r>
          </w:p>
        </w:tc>
        <w:tc>
          <w:tcPr>
            <w:tcW w:w="1046" w:type="dxa"/>
            <w:tcBorders>
              <w:left w:val="trip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20" w:line="242" w:lineRule="exact"/>
              <w:ind w:left="8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079" w:type="dxa"/>
            <w:tcBorders>
              <w:left w:val="trip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20" w:line="242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01" w:type="dxa"/>
            <w:tcBorders>
              <w:left w:val="trip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20" w:line="242" w:lineRule="exact"/>
              <w:ind w:left="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</w:t>
            </w:r>
          </w:p>
        </w:tc>
        <w:tc>
          <w:tcPr>
            <w:tcW w:w="1081" w:type="dxa"/>
            <w:tcBorders>
              <w:left w:val="triple" w:sz="4" w:space="0" w:color="000000"/>
              <w:right w:val="double" w:sz="4" w:space="0" w:color="000000"/>
            </w:tcBorders>
          </w:tcPr>
          <w:p w:rsidR="002E068A" w:rsidRDefault="00605A4B">
            <w:pPr>
              <w:pStyle w:val="TableParagraph"/>
              <w:spacing w:before="20" w:line="242" w:lineRule="exact"/>
              <w:ind w:left="8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2E068A">
        <w:trPr>
          <w:trHeight w:val="248"/>
        </w:trPr>
        <w:tc>
          <w:tcPr>
            <w:tcW w:w="464" w:type="dxa"/>
            <w:tcBorders>
              <w:left w:val="doub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15" w:line="213" w:lineRule="exact"/>
              <w:ind w:left="60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60" w:type="dxa"/>
            <w:tcBorders>
              <w:left w:val="trip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15" w:line="213" w:lineRule="exact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НЕВЕРНО</w:t>
            </w:r>
          </w:p>
        </w:tc>
        <w:tc>
          <w:tcPr>
            <w:tcW w:w="1046" w:type="dxa"/>
            <w:tcBorders>
              <w:left w:val="trip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15" w:line="213" w:lineRule="exact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9" w:type="dxa"/>
            <w:tcBorders>
              <w:left w:val="trip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15" w:line="213" w:lineRule="exact"/>
              <w:ind w:left="8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01" w:type="dxa"/>
            <w:tcBorders>
              <w:left w:val="trip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15" w:line="213" w:lineRule="exact"/>
              <w:ind w:left="9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ВЕРНО</w:t>
            </w:r>
            <w:proofErr w:type="gramEnd"/>
          </w:p>
        </w:tc>
        <w:tc>
          <w:tcPr>
            <w:tcW w:w="1081" w:type="dxa"/>
            <w:tcBorders>
              <w:left w:val="triple" w:sz="4" w:space="0" w:color="000000"/>
              <w:right w:val="double" w:sz="4" w:space="0" w:color="000000"/>
            </w:tcBorders>
          </w:tcPr>
          <w:p w:rsidR="002E068A" w:rsidRDefault="00605A4B">
            <w:pPr>
              <w:pStyle w:val="TableParagraph"/>
              <w:spacing w:before="15" w:line="213" w:lineRule="exact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068A">
        <w:trPr>
          <w:trHeight w:val="277"/>
        </w:trPr>
        <w:tc>
          <w:tcPr>
            <w:tcW w:w="464" w:type="dxa"/>
            <w:tcBorders>
              <w:left w:val="doub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15" w:line="242" w:lineRule="exact"/>
              <w:ind w:left="60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60" w:type="dxa"/>
            <w:tcBorders>
              <w:left w:val="trip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15" w:line="242" w:lineRule="exact"/>
              <w:ind w:left="8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ВЕРНО</w:t>
            </w:r>
            <w:proofErr w:type="gramEnd"/>
          </w:p>
        </w:tc>
        <w:tc>
          <w:tcPr>
            <w:tcW w:w="1046" w:type="dxa"/>
            <w:tcBorders>
              <w:left w:val="trip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15" w:line="242" w:lineRule="exact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9" w:type="dxa"/>
            <w:tcBorders>
              <w:left w:val="trip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15" w:line="242" w:lineRule="exact"/>
              <w:ind w:left="8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01" w:type="dxa"/>
            <w:tcBorders>
              <w:left w:val="trip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15" w:line="242" w:lineRule="exact"/>
              <w:ind w:left="9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ВЕРНО</w:t>
            </w:r>
            <w:proofErr w:type="gramEnd"/>
          </w:p>
        </w:tc>
        <w:tc>
          <w:tcPr>
            <w:tcW w:w="1081" w:type="dxa"/>
            <w:tcBorders>
              <w:left w:val="triple" w:sz="4" w:space="0" w:color="000000"/>
              <w:right w:val="double" w:sz="4" w:space="0" w:color="000000"/>
            </w:tcBorders>
          </w:tcPr>
          <w:p w:rsidR="002E068A" w:rsidRDefault="00605A4B">
            <w:pPr>
              <w:pStyle w:val="TableParagraph"/>
              <w:spacing w:before="15" w:line="242" w:lineRule="exact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068A">
        <w:trPr>
          <w:trHeight w:val="253"/>
        </w:trPr>
        <w:tc>
          <w:tcPr>
            <w:tcW w:w="464" w:type="dxa"/>
            <w:tcBorders>
              <w:left w:val="doub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15" w:line="218" w:lineRule="exact"/>
              <w:ind w:left="60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60" w:type="dxa"/>
            <w:tcBorders>
              <w:left w:val="trip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15" w:line="218" w:lineRule="exact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НЕВЕРНО</w:t>
            </w:r>
          </w:p>
        </w:tc>
        <w:tc>
          <w:tcPr>
            <w:tcW w:w="1046" w:type="dxa"/>
            <w:tcBorders>
              <w:left w:val="trip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15" w:line="218" w:lineRule="exact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9" w:type="dxa"/>
            <w:tcBorders>
              <w:left w:val="trip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15" w:line="218" w:lineRule="exact"/>
              <w:ind w:left="8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01" w:type="dxa"/>
            <w:tcBorders>
              <w:left w:val="trip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15" w:line="218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НЕВЕРНО</w:t>
            </w:r>
          </w:p>
        </w:tc>
        <w:tc>
          <w:tcPr>
            <w:tcW w:w="1081" w:type="dxa"/>
            <w:tcBorders>
              <w:left w:val="triple" w:sz="4" w:space="0" w:color="000000"/>
              <w:right w:val="double" w:sz="4" w:space="0" w:color="000000"/>
            </w:tcBorders>
          </w:tcPr>
          <w:p w:rsidR="002E068A" w:rsidRDefault="00605A4B">
            <w:pPr>
              <w:pStyle w:val="TableParagraph"/>
              <w:spacing w:before="15" w:line="218" w:lineRule="exact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068A">
        <w:trPr>
          <w:trHeight w:val="273"/>
        </w:trPr>
        <w:tc>
          <w:tcPr>
            <w:tcW w:w="464" w:type="dxa"/>
            <w:tcBorders>
              <w:left w:val="double" w:sz="4" w:space="0" w:color="000000"/>
              <w:bottom w:val="doub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15" w:line="238" w:lineRule="exact"/>
              <w:ind w:left="60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560" w:type="dxa"/>
            <w:tcBorders>
              <w:left w:val="triple" w:sz="4" w:space="0" w:color="000000"/>
              <w:bottom w:val="doub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15" w:line="238" w:lineRule="exact"/>
              <w:ind w:left="8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ВЕРНО</w:t>
            </w:r>
            <w:proofErr w:type="gramEnd"/>
          </w:p>
        </w:tc>
        <w:tc>
          <w:tcPr>
            <w:tcW w:w="1046" w:type="dxa"/>
            <w:tcBorders>
              <w:left w:val="triple" w:sz="4" w:space="0" w:color="000000"/>
              <w:bottom w:val="doub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15" w:line="238" w:lineRule="exact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9" w:type="dxa"/>
            <w:tcBorders>
              <w:left w:val="triple" w:sz="4" w:space="0" w:color="000000"/>
              <w:bottom w:val="doub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15" w:line="238" w:lineRule="exact"/>
              <w:ind w:left="8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01" w:type="dxa"/>
            <w:tcBorders>
              <w:left w:val="triple" w:sz="4" w:space="0" w:color="000000"/>
              <w:bottom w:val="doub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15" w:line="238" w:lineRule="exact"/>
              <w:ind w:left="9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ВЕРНО</w:t>
            </w:r>
            <w:proofErr w:type="gramEnd"/>
          </w:p>
        </w:tc>
        <w:tc>
          <w:tcPr>
            <w:tcW w:w="1081" w:type="dxa"/>
            <w:tcBorders>
              <w:left w:val="triple" w:sz="4" w:space="0" w:color="000000"/>
              <w:bottom w:val="double" w:sz="4" w:space="0" w:color="000000"/>
              <w:right w:val="double" w:sz="4" w:space="0" w:color="000000"/>
            </w:tcBorders>
          </w:tcPr>
          <w:p w:rsidR="002E068A" w:rsidRDefault="00605A4B">
            <w:pPr>
              <w:pStyle w:val="TableParagraph"/>
              <w:spacing w:before="15" w:line="238" w:lineRule="exact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068A">
        <w:trPr>
          <w:trHeight w:val="276"/>
        </w:trPr>
        <w:tc>
          <w:tcPr>
            <w:tcW w:w="464" w:type="dxa"/>
            <w:tcBorders>
              <w:top w:val="double" w:sz="4" w:space="0" w:color="000000"/>
              <w:left w:val="doub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11" w:line="244" w:lineRule="exact"/>
              <w:ind w:left="60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1560" w:type="dxa"/>
            <w:tcBorders>
              <w:top w:val="double" w:sz="4" w:space="0" w:color="000000"/>
              <w:left w:val="trip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11" w:line="244" w:lineRule="exact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НЕВЕРНО</w:t>
            </w:r>
          </w:p>
        </w:tc>
        <w:tc>
          <w:tcPr>
            <w:tcW w:w="1046" w:type="dxa"/>
            <w:tcBorders>
              <w:top w:val="double" w:sz="4" w:space="0" w:color="000000"/>
              <w:left w:val="trip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11" w:line="244" w:lineRule="exact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9" w:type="dxa"/>
            <w:tcBorders>
              <w:top w:val="double" w:sz="4" w:space="0" w:color="000000"/>
              <w:left w:val="trip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11" w:line="244" w:lineRule="exact"/>
              <w:ind w:left="8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01" w:type="dxa"/>
            <w:tcBorders>
              <w:top w:val="double" w:sz="4" w:space="0" w:color="000000"/>
              <w:left w:val="trip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11" w:line="244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НЕВЕРНО</w:t>
            </w:r>
          </w:p>
        </w:tc>
        <w:tc>
          <w:tcPr>
            <w:tcW w:w="1081" w:type="dxa"/>
            <w:tcBorders>
              <w:top w:val="double" w:sz="4" w:space="0" w:color="000000"/>
              <w:left w:val="triple" w:sz="4" w:space="0" w:color="000000"/>
              <w:right w:val="double" w:sz="4" w:space="0" w:color="000000"/>
            </w:tcBorders>
          </w:tcPr>
          <w:p w:rsidR="002E068A" w:rsidRDefault="00605A4B">
            <w:pPr>
              <w:pStyle w:val="TableParagraph"/>
              <w:spacing w:before="11" w:line="244" w:lineRule="exact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068A">
        <w:trPr>
          <w:trHeight w:val="248"/>
        </w:trPr>
        <w:tc>
          <w:tcPr>
            <w:tcW w:w="464" w:type="dxa"/>
            <w:tcBorders>
              <w:left w:val="doub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15" w:line="213" w:lineRule="exact"/>
              <w:ind w:left="60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1560" w:type="dxa"/>
            <w:tcBorders>
              <w:left w:val="trip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15" w:line="213" w:lineRule="exact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НЕВЕРНО</w:t>
            </w:r>
          </w:p>
        </w:tc>
        <w:tc>
          <w:tcPr>
            <w:tcW w:w="1046" w:type="dxa"/>
            <w:tcBorders>
              <w:left w:val="trip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15" w:line="213" w:lineRule="exact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9" w:type="dxa"/>
            <w:tcBorders>
              <w:left w:val="trip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15" w:line="213" w:lineRule="exact"/>
              <w:ind w:left="8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501" w:type="dxa"/>
            <w:tcBorders>
              <w:left w:val="trip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15" w:line="213" w:lineRule="exact"/>
              <w:ind w:left="9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ВЕРНО</w:t>
            </w:r>
            <w:proofErr w:type="gramEnd"/>
          </w:p>
        </w:tc>
        <w:tc>
          <w:tcPr>
            <w:tcW w:w="1081" w:type="dxa"/>
            <w:tcBorders>
              <w:left w:val="triple" w:sz="4" w:space="0" w:color="000000"/>
              <w:right w:val="double" w:sz="4" w:space="0" w:color="000000"/>
            </w:tcBorders>
          </w:tcPr>
          <w:p w:rsidR="002E068A" w:rsidRDefault="00605A4B">
            <w:pPr>
              <w:pStyle w:val="TableParagraph"/>
              <w:spacing w:before="15" w:line="213" w:lineRule="exact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068A">
        <w:trPr>
          <w:trHeight w:val="273"/>
        </w:trPr>
        <w:tc>
          <w:tcPr>
            <w:tcW w:w="464" w:type="dxa"/>
            <w:tcBorders>
              <w:left w:val="double" w:sz="4" w:space="0" w:color="000000"/>
              <w:bottom w:val="doub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15" w:line="238" w:lineRule="exact"/>
              <w:ind w:left="60"/>
              <w:rPr>
                <w:sz w:val="24"/>
              </w:rPr>
            </w:pPr>
            <w:r>
              <w:rPr>
                <w:spacing w:val="-5"/>
                <w:sz w:val="24"/>
              </w:rPr>
              <w:t>07</w:t>
            </w:r>
          </w:p>
        </w:tc>
        <w:tc>
          <w:tcPr>
            <w:tcW w:w="1560" w:type="dxa"/>
            <w:tcBorders>
              <w:left w:val="triple" w:sz="4" w:space="0" w:color="000000"/>
              <w:bottom w:val="doub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15" w:line="238" w:lineRule="exact"/>
              <w:ind w:left="8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ВЕРНО</w:t>
            </w:r>
            <w:proofErr w:type="gramEnd"/>
          </w:p>
        </w:tc>
        <w:tc>
          <w:tcPr>
            <w:tcW w:w="1046" w:type="dxa"/>
            <w:tcBorders>
              <w:left w:val="triple" w:sz="4" w:space="0" w:color="000000"/>
              <w:bottom w:val="doub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15" w:line="238" w:lineRule="exact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9" w:type="dxa"/>
            <w:tcBorders>
              <w:left w:val="triple" w:sz="4" w:space="0" w:color="000000"/>
              <w:bottom w:val="doub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15" w:line="238" w:lineRule="exact"/>
              <w:ind w:left="8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501" w:type="dxa"/>
            <w:tcBorders>
              <w:left w:val="triple" w:sz="4" w:space="0" w:color="000000"/>
              <w:bottom w:val="doub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15" w:line="238" w:lineRule="exact"/>
              <w:ind w:left="9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ВЕРНО</w:t>
            </w:r>
            <w:proofErr w:type="gramEnd"/>
          </w:p>
        </w:tc>
        <w:tc>
          <w:tcPr>
            <w:tcW w:w="1081" w:type="dxa"/>
            <w:tcBorders>
              <w:left w:val="triple" w:sz="4" w:space="0" w:color="000000"/>
              <w:bottom w:val="double" w:sz="4" w:space="0" w:color="000000"/>
              <w:right w:val="double" w:sz="4" w:space="0" w:color="000000"/>
            </w:tcBorders>
          </w:tcPr>
          <w:p w:rsidR="002E068A" w:rsidRDefault="00605A4B">
            <w:pPr>
              <w:pStyle w:val="TableParagraph"/>
              <w:spacing w:before="15" w:line="238" w:lineRule="exact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068A">
        <w:trPr>
          <w:trHeight w:val="249"/>
        </w:trPr>
        <w:tc>
          <w:tcPr>
            <w:tcW w:w="464" w:type="dxa"/>
            <w:tcBorders>
              <w:top w:val="double" w:sz="4" w:space="0" w:color="000000"/>
              <w:left w:val="doub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11" w:line="218" w:lineRule="exact"/>
              <w:ind w:left="60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  <w:tc>
          <w:tcPr>
            <w:tcW w:w="1560" w:type="dxa"/>
            <w:tcBorders>
              <w:top w:val="double" w:sz="4" w:space="0" w:color="000000"/>
              <w:left w:val="trip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11" w:line="218" w:lineRule="exact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НЕВЕРНО</w:t>
            </w:r>
          </w:p>
        </w:tc>
        <w:tc>
          <w:tcPr>
            <w:tcW w:w="1046" w:type="dxa"/>
            <w:tcBorders>
              <w:top w:val="double" w:sz="4" w:space="0" w:color="000000"/>
              <w:left w:val="trip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11" w:line="218" w:lineRule="exact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9" w:type="dxa"/>
            <w:tcBorders>
              <w:top w:val="double" w:sz="4" w:space="0" w:color="000000"/>
              <w:left w:val="trip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11" w:line="218" w:lineRule="exact"/>
              <w:ind w:left="8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501" w:type="dxa"/>
            <w:tcBorders>
              <w:top w:val="double" w:sz="4" w:space="0" w:color="000000"/>
              <w:left w:val="trip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11" w:line="218" w:lineRule="exact"/>
              <w:ind w:left="9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ВЕРНО</w:t>
            </w:r>
            <w:proofErr w:type="gramEnd"/>
          </w:p>
        </w:tc>
        <w:tc>
          <w:tcPr>
            <w:tcW w:w="1081" w:type="dxa"/>
            <w:tcBorders>
              <w:top w:val="double" w:sz="4" w:space="0" w:color="000000"/>
              <w:left w:val="triple" w:sz="4" w:space="0" w:color="000000"/>
              <w:right w:val="double" w:sz="4" w:space="0" w:color="000000"/>
            </w:tcBorders>
          </w:tcPr>
          <w:p w:rsidR="002E068A" w:rsidRDefault="00605A4B">
            <w:pPr>
              <w:pStyle w:val="TableParagraph"/>
              <w:spacing w:before="11" w:line="218" w:lineRule="exact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068A">
        <w:trPr>
          <w:trHeight w:val="248"/>
        </w:trPr>
        <w:tc>
          <w:tcPr>
            <w:tcW w:w="464" w:type="dxa"/>
            <w:tcBorders>
              <w:left w:val="doub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15" w:line="213" w:lineRule="exact"/>
              <w:ind w:left="60"/>
              <w:rPr>
                <w:sz w:val="24"/>
              </w:rPr>
            </w:pPr>
            <w:r>
              <w:rPr>
                <w:spacing w:val="-5"/>
                <w:sz w:val="24"/>
              </w:rPr>
              <w:t>09</w:t>
            </w:r>
          </w:p>
        </w:tc>
        <w:tc>
          <w:tcPr>
            <w:tcW w:w="1560" w:type="dxa"/>
            <w:tcBorders>
              <w:left w:val="trip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15" w:line="213" w:lineRule="exact"/>
              <w:ind w:left="8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ВЕРНО</w:t>
            </w:r>
            <w:proofErr w:type="gramEnd"/>
          </w:p>
        </w:tc>
        <w:tc>
          <w:tcPr>
            <w:tcW w:w="1046" w:type="dxa"/>
            <w:tcBorders>
              <w:left w:val="trip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15" w:line="213" w:lineRule="exact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9" w:type="dxa"/>
            <w:tcBorders>
              <w:left w:val="trip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15" w:line="213" w:lineRule="exact"/>
              <w:ind w:left="8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501" w:type="dxa"/>
            <w:tcBorders>
              <w:left w:val="trip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15" w:line="213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НЕВЕРНО</w:t>
            </w:r>
          </w:p>
        </w:tc>
        <w:tc>
          <w:tcPr>
            <w:tcW w:w="1081" w:type="dxa"/>
            <w:tcBorders>
              <w:left w:val="triple" w:sz="4" w:space="0" w:color="000000"/>
              <w:right w:val="double" w:sz="4" w:space="0" w:color="000000"/>
            </w:tcBorders>
          </w:tcPr>
          <w:p w:rsidR="002E068A" w:rsidRDefault="00605A4B">
            <w:pPr>
              <w:pStyle w:val="TableParagraph"/>
              <w:spacing w:before="15" w:line="213" w:lineRule="exact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068A">
        <w:trPr>
          <w:trHeight w:val="311"/>
        </w:trPr>
        <w:tc>
          <w:tcPr>
            <w:tcW w:w="464" w:type="dxa"/>
            <w:tcBorders>
              <w:left w:val="double" w:sz="4" w:space="0" w:color="000000"/>
              <w:bottom w:val="sing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15" w:line="240" w:lineRule="auto"/>
              <w:ind w:left="6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60" w:type="dxa"/>
            <w:tcBorders>
              <w:left w:val="triple" w:sz="4" w:space="0" w:color="000000"/>
              <w:bottom w:val="sing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15" w:line="240" w:lineRule="auto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НЕВЕРНО</w:t>
            </w:r>
          </w:p>
        </w:tc>
        <w:tc>
          <w:tcPr>
            <w:tcW w:w="1046" w:type="dxa"/>
            <w:tcBorders>
              <w:left w:val="triple" w:sz="4" w:space="0" w:color="000000"/>
              <w:bottom w:val="sing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15" w:line="240" w:lineRule="auto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9" w:type="dxa"/>
            <w:tcBorders>
              <w:left w:val="triple" w:sz="4" w:space="0" w:color="000000"/>
              <w:bottom w:val="sing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15" w:line="240" w:lineRule="auto"/>
              <w:ind w:left="8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01" w:type="dxa"/>
            <w:tcBorders>
              <w:left w:val="triple" w:sz="4" w:space="0" w:color="000000"/>
              <w:bottom w:val="single" w:sz="4" w:space="0" w:color="000000"/>
              <w:right w:val="triple" w:sz="4" w:space="0" w:color="000000"/>
            </w:tcBorders>
          </w:tcPr>
          <w:p w:rsidR="002E068A" w:rsidRDefault="00605A4B">
            <w:pPr>
              <w:pStyle w:val="TableParagraph"/>
              <w:spacing w:before="15" w:line="240" w:lineRule="auto"/>
              <w:ind w:left="9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ВЕРНО</w:t>
            </w:r>
            <w:proofErr w:type="gramEnd"/>
          </w:p>
        </w:tc>
        <w:tc>
          <w:tcPr>
            <w:tcW w:w="1081" w:type="dxa"/>
            <w:tcBorders>
              <w:left w:val="triple" w:sz="4" w:space="0" w:color="000000"/>
              <w:bottom w:val="single" w:sz="4" w:space="0" w:color="000000"/>
              <w:right w:val="double" w:sz="4" w:space="0" w:color="000000"/>
            </w:tcBorders>
          </w:tcPr>
          <w:p w:rsidR="002E068A" w:rsidRDefault="00605A4B">
            <w:pPr>
              <w:pStyle w:val="TableParagraph"/>
              <w:spacing w:before="15" w:line="240" w:lineRule="auto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E068A" w:rsidRDefault="00605A4B">
      <w:pPr>
        <w:spacing w:before="126"/>
        <w:ind w:left="122"/>
        <w:rPr>
          <w:b/>
          <w:sz w:val="24"/>
        </w:rPr>
      </w:pPr>
      <w:r>
        <w:rPr>
          <w:b/>
          <w:spacing w:val="-2"/>
          <w:sz w:val="24"/>
        </w:rPr>
        <w:t>Интерпретация:</w:t>
      </w:r>
    </w:p>
    <w:p w:rsidR="002E068A" w:rsidRDefault="00605A4B">
      <w:pPr>
        <w:pStyle w:val="a3"/>
        <w:spacing w:before="36" w:line="276" w:lineRule="auto"/>
        <w:ind w:right="5350"/>
      </w:pPr>
      <w:r>
        <w:t>0-3</w:t>
      </w:r>
      <w:r>
        <w:rPr>
          <w:spacing w:val="-7"/>
        </w:rPr>
        <w:t xml:space="preserve"> </w:t>
      </w:r>
      <w:r>
        <w:t>балла</w:t>
      </w:r>
      <w:r>
        <w:rPr>
          <w:spacing w:val="-8"/>
        </w:rPr>
        <w:t xml:space="preserve"> </w:t>
      </w:r>
      <w:r>
        <w:t>−</w:t>
      </w:r>
      <w:r>
        <w:rPr>
          <w:spacing w:val="-9"/>
        </w:rPr>
        <w:t xml:space="preserve"> </w:t>
      </w:r>
      <w:r>
        <w:t>безнадёжность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выявлена; 4-8 баллов − безнадежность лёгкая;</w:t>
      </w:r>
    </w:p>
    <w:p w:rsidR="002E068A" w:rsidRDefault="00605A4B">
      <w:pPr>
        <w:pStyle w:val="a3"/>
        <w:spacing w:before="1" w:line="276" w:lineRule="auto"/>
        <w:ind w:right="5314"/>
      </w:pPr>
      <w:r>
        <w:t>9-14</w:t>
      </w:r>
      <w:r>
        <w:rPr>
          <w:spacing w:val="-15"/>
        </w:rPr>
        <w:t xml:space="preserve"> </w:t>
      </w:r>
      <w:r>
        <w:t>баллов</w:t>
      </w:r>
      <w:r>
        <w:rPr>
          <w:spacing w:val="-15"/>
        </w:rPr>
        <w:t xml:space="preserve"> </w:t>
      </w:r>
      <w:r>
        <w:t>−</w:t>
      </w:r>
      <w:r>
        <w:rPr>
          <w:spacing w:val="-15"/>
        </w:rPr>
        <w:t xml:space="preserve"> </w:t>
      </w:r>
      <w:r>
        <w:t>безнадежность</w:t>
      </w:r>
      <w:r>
        <w:rPr>
          <w:spacing w:val="-15"/>
        </w:rPr>
        <w:t xml:space="preserve"> </w:t>
      </w:r>
      <w:r>
        <w:t>умеренная; 15-20 баллов − безнадежность тяжёлая.</w:t>
      </w:r>
    </w:p>
    <w:p w:rsidR="002E068A" w:rsidRDefault="00605A4B">
      <w:pPr>
        <w:pStyle w:val="a3"/>
        <w:spacing w:line="276" w:lineRule="auto"/>
      </w:pPr>
      <w:r>
        <w:t>При</w:t>
      </w:r>
      <w:r>
        <w:rPr>
          <w:spacing w:val="80"/>
        </w:rPr>
        <w:t xml:space="preserve"> </w:t>
      </w:r>
      <w:r>
        <w:t>анализе</w:t>
      </w:r>
      <w:r>
        <w:rPr>
          <w:spacing w:val="80"/>
        </w:rPr>
        <w:t xml:space="preserve"> </w:t>
      </w:r>
      <w:r>
        <w:t>полученных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необходимо</w:t>
      </w:r>
      <w:r>
        <w:rPr>
          <w:spacing w:val="80"/>
        </w:rPr>
        <w:t xml:space="preserve"> </w:t>
      </w:r>
      <w:r>
        <w:t>обратить</w:t>
      </w:r>
      <w:r>
        <w:rPr>
          <w:spacing w:val="80"/>
        </w:rPr>
        <w:t xml:space="preserve"> </w:t>
      </w:r>
      <w:r>
        <w:t>внимание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учащихся, показавших умеренную и тяжелую безнадежность</w:t>
      </w:r>
    </w:p>
    <w:p w:rsidR="002E068A" w:rsidRDefault="002E068A">
      <w:pPr>
        <w:spacing w:line="276" w:lineRule="auto"/>
        <w:sectPr w:rsidR="002E068A">
          <w:headerReference w:type="default" r:id="rId6"/>
          <w:type w:val="continuous"/>
          <w:pgSz w:w="11910" w:h="16840"/>
          <w:pgMar w:top="1680" w:right="740" w:bottom="280" w:left="1580" w:header="1142" w:footer="0" w:gutter="0"/>
          <w:pgNumType w:start="1"/>
          <w:cols w:space="720"/>
        </w:sectPr>
      </w:pPr>
    </w:p>
    <w:p w:rsidR="002E068A" w:rsidRDefault="00605A4B">
      <w:pPr>
        <w:pStyle w:val="a3"/>
        <w:spacing w:before="80" w:line="276" w:lineRule="auto"/>
        <w:ind w:right="106"/>
        <w:jc w:val="both"/>
      </w:pPr>
      <w:bookmarkStart w:id="2" w:name="_Hlk167900853"/>
      <w:r>
        <w:lastRenderedPageBreak/>
        <w:pict>
          <v:shape id="docshape2" o:spid="_x0000_s1030" style="position:absolute;left:0;text-align:left;margin-left:239.8pt;margin-top:176.95pt;width:312.8pt;height:98.45pt;z-index:-15988224;mso-position-horizontal-relative:page" coordorigin="4796,3539" coordsize="6256,1969" o:spt="100" adj="0,,0" path="m11052,5249r-6256,l4796,5508r6256,l11052,5249xm11052,4682r-6256,l4796,5234r6256,l11052,4682xm11052,4111r-6256,l4796,4668r6256,l11052,4111xm11052,3539r-6256,l4796,4097r6256,l11052,3539xe" stroked="f">
            <v:stroke joinstyle="round"/>
            <v:formulas/>
            <v:path arrowok="t" o:connecttype="segments"/>
            <w10:wrap anchorx="page"/>
          </v:shape>
        </w:pict>
      </w:r>
      <w:r>
        <w:pict>
          <v:rect id="docshape3" o:spid="_x0000_s1029" style="position:absolute;left:0;text-align:left;margin-left:239.8pt;margin-top:388.6pt;width:312.75pt;height:27.85pt;z-index:-15987712;mso-position-horizontal-relative:page;mso-position-vertical-relative:page" stroked="f">
            <w10:wrap anchorx="page" anchory="page"/>
          </v:rect>
        </w:pict>
      </w:r>
      <w:r>
        <w:pict>
          <v:shape id="docshape4" o:spid="_x0000_s1028" style="position:absolute;left:0;text-align:left;margin-left:239.8pt;margin-top:444.3pt;width:312.8pt;height:42.65pt;z-index:-15987200;mso-position-horizontal-relative:page;mso-position-vertical-relative:page" coordorigin="4796,8886" coordsize="6256,853" o:spt="100" adj="0,,0" path="m11052,9453r-6256,l4796,9738r6256,l11052,9453xm11052,8886r-6256,l4796,9436r6256,l11052,8886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docshape5" o:spid="_x0000_s1027" style="position:absolute;left:0;text-align:left;margin-left:239.8pt;margin-top:514.65pt;width:312.75pt;height:14.3pt;z-index:-15986688;mso-position-horizontal-relative:page;mso-position-vertical-relative:page" stroked="f">
            <w10:wrap anchorx="page" anchory="page"/>
          </v:rect>
        </w:pict>
      </w:r>
      <w:r>
        <w:pict>
          <v:shape id="docshape6" o:spid="_x0000_s1026" style="position:absolute;left:0;text-align:left;margin-left:239.8pt;margin-top:571.65pt;width:312.8pt;height:76.8pt;z-index:-15986176;mso-position-horizontal-relative:page;mso-position-vertical-relative:page" coordorigin="4796,11433" coordsize="6256,1536" o:spt="100" adj="0,,0" path="m11052,12570r-6256,l4796,12969r6256,l11052,12570xm11052,12004r-6256,l4796,12556r6256,l11052,12004xm11052,11433r-6256,l4796,11989r6256,l11052,11433xe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b/>
        </w:rPr>
        <w:t>Инструкция:</w:t>
      </w:r>
      <w:r>
        <w:rPr>
          <w:b/>
          <w:spacing w:val="-1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приводится</w:t>
      </w:r>
      <w:r>
        <w:rPr>
          <w:spacing w:val="-2"/>
        </w:rPr>
        <w:t xml:space="preserve"> </w:t>
      </w:r>
      <w:r>
        <w:t>20 утверждений о</w:t>
      </w:r>
      <w:r>
        <w:rPr>
          <w:spacing w:val="-1"/>
        </w:rPr>
        <w:t xml:space="preserve"> </w:t>
      </w:r>
      <w:r>
        <w:t>Вашем будущем. Пожалуйста,</w:t>
      </w:r>
      <w:r>
        <w:rPr>
          <w:spacing w:val="-2"/>
        </w:rPr>
        <w:t xml:space="preserve"> </w:t>
      </w:r>
      <w:r>
        <w:t>прочтите внимательно каждое и отметьте одно верное утверждение, которое наиболее точно отражает Ваши чувства в настоящее время. Обведит</w:t>
      </w:r>
      <w:r>
        <w:t>е кружком слово ВЕРНО если Вы согласны с утверждением или слово</w:t>
      </w:r>
      <w:r>
        <w:rPr>
          <w:spacing w:val="-4"/>
        </w:rPr>
        <w:t xml:space="preserve"> </w:t>
      </w:r>
      <w:r>
        <w:t>НЕВЕРНО, если Вы</w:t>
      </w:r>
      <w:r>
        <w:rPr>
          <w:spacing w:val="-2"/>
        </w:rPr>
        <w:t xml:space="preserve"> </w:t>
      </w:r>
      <w:r>
        <w:t>не согласны.</w:t>
      </w:r>
      <w:r>
        <w:rPr>
          <w:spacing w:val="-2"/>
        </w:rPr>
        <w:t xml:space="preserve"> </w:t>
      </w:r>
      <w:r>
        <w:t>Среди утверждений нет правильных или неправильных. Пожалуйста, обведите ВЕРНО или НЕВЕРНО для</w:t>
      </w:r>
      <w:r>
        <w:rPr>
          <w:spacing w:val="40"/>
        </w:rPr>
        <w:t xml:space="preserve"> </w:t>
      </w:r>
      <w:r>
        <w:t>всех утверждений. Не тратьте слишком много времени на одно утвержден</w:t>
      </w:r>
      <w:r>
        <w:t>ие.</w:t>
      </w:r>
    </w:p>
    <w:p w:rsidR="002E068A" w:rsidRDefault="002E068A">
      <w:pPr>
        <w:pStyle w:val="a3"/>
        <w:spacing w:before="1"/>
        <w:ind w:left="0"/>
        <w:rPr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1044"/>
        <w:gridCol w:w="1385"/>
        <w:gridCol w:w="6269"/>
      </w:tblGrid>
      <w:tr w:rsidR="002E068A">
        <w:trPr>
          <w:trHeight w:val="253"/>
        </w:trPr>
        <w:tc>
          <w:tcPr>
            <w:tcW w:w="658" w:type="dxa"/>
          </w:tcPr>
          <w:p w:rsidR="002E068A" w:rsidRDefault="00605A4B">
            <w:pPr>
              <w:pStyle w:val="TableParagraph"/>
              <w:spacing w:line="23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4" w:type="dxa"/>
          </w:tcPr>
          <w:p w:rsidR="002E068A" w:rsidRDefault="00605A4B">
            <w:pPr>
              <w:pStyle w:val="TableParagraph"/>
              <w:spacing w:line="234" w:lineRule="exact"/>
              <w:ind w:left="108"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ВЕРНО</w:t>
            </w:r>
          </w:p>
        </w:tc>
        <w:tc>
          <w:tcPr>
            <w:tcW w:w="1385" w:type="dxa"/>
          </w:tcPr>
          <w:p w:rsidR="002E068A" w:rsidRDefault="00605A4B">
            <w:pPr>
              <w:pStyle w:val="TableParagraph"/>
              <w:spacing w:line="234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НЕВЕРНО</w:t>
            </w:r>
          </w:p>
        </w:tc>
        <w:tc>
          <w:tcPr>
            <w:tcW w:w="6269" w:type="dxa"/>
          </w:tcPr>
          <w:p w:rsidR="002E068A" w:rsidRPr="0027508C" w:rsidRDefault="00605A4B" w:rsidP="0027508C">
            <w:r w:rsidRPr="0027508C">
              <w:t>Я</w:t>
            </w:r>
            <w:r w:rsidRPr="0027508C">
              <w:t xml:space="preserve"> </w:t>
            </w:r>
            <w:r w:rsidRPr="0027508C">
              <w:t>жду</w:t>
            </w:r>
            <w:r w:rsidRPr="0027508C">
              <w:t xml:space="preserve"> </w:t>
            </w:r>
            <w:r w:rsidRPr="0027508C">
              <w:t>будущего</w:t>
            </w:r>
            <w:r w:rsidRPr="0027508C">
              <w:t xml:space="preserve"> </w:t>
            </w:r>
            <w:r w:rsidRPr="0027508C">
              <w:t>с</w:t>
            </w:r>
            <w:r w:rsidRPr="0027508C">
              <w:t xml:space="preserve"> </w:t>
            </w:r>
            <w:r w:rsidRPr="0027508C">
              <w:t>надеждой</w:t>
            </w:r>
            <w:r w:rsidRPr="0027508C">
              <w:t xml:space="preserve"> </w:t>
            </w:r>
            <w:r w:rsidRPr="0027508C">
              <w:t xml:space="preserve">и </w:t>
            </w:r>
            <w:r w:rsidRPr="0027508C">
              <w:t>энтузиазмом</w:t>
            </w:r>
          </w:p>
        </w:tc>
      </w:tr>
      <w:tr w:rsidR="002E068A">
        <w:trPr>
          <w:trHeight w:val="361"/>
        </w:trPr>
        <w:tc>
          <w:tcPr>
            <w:tcW w:w="658" w:type="dxa"/>
          </w:tcPr>
          <w:p w:rsidR="002E068A" w:rsidRDefault="00605A4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4" w:type="dxa"/>
          </w:tcPr>
          <w:p w:rsidR="002E068A" w:rsidRDefault="00605A4B">
            <w:pPr>
              <w:pStyle w:val="TableParagraph"/>
              <w:ind w:left="110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ВЕРНО</w:t>
            </w:r>
          </w:p>
        </w:tc>
        <w:tc>
          <w:tcPr>
            <w:tcW w:w="1385" w:type="dxa"/>
          </w:tcPr>
          <w:p w:rsidR="002E068A" w:rsidRDefault="00605A4B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НЕВЕРНО</w:t>
            </w:r>
          </w:p>
        </w:tc>
        <w:tc>
          <w:tcPr>
            <w:tcW w:w="6269" w:type="dxa"/>
          </w:tcPr>
          <w:p w:rsidR="002E068A" w:rsidRPr="0027508C" w:rsidRDefault="00605A4B" w:rsidP="0027508C">
            <w:r w:rsidRPr="0027508C">
              <w:t>Мне</w:t>
            </w:r>
            <w:r w:rsidRPr="0027508C">
              <w:t xml:space="preserve"> </w:t>
            </w:r>
            <w:r w:rsidRPr="0027508C">
              <w:t>пора</w:t>
            </w:r>
            <w:r w:rsidRPr="0027508C">
              <w:t xml:space="preserve"> </w:t>
            </w:r>
            <w:r w:rsidRPr="0027508C">
              <w:t>сдаться,</w:t>
            </w:r>
            <w:r w:rsidRPr="0027508C">
              <w:t xml:space="preserve"> </w:t>
            </w:r>
            <w:r w:rsidRPr="0027508C">
              <w:t>т.к.</w:t>
            </w:r>
            <w:r w:rsidRPr="0027508C">
              <w:t xml:space="preserve"> </w:t>
            </w:r>
            <w:r w:rsidRPr="0027508C">
              <w:t>я</w:t>
            </w:r>
            <w:r w:rsidRPr="0027508C">
              <w:t xml:space="preserve"> </w:t>
            </w:r>
            <w:r w:rsidRPr="0027508C">
              <w:t>ничего</w:t>
            </w:r>
            <w:r w:rsidRPr="0027508C">
              <w:t xml:space="preserve"> </w:t>
            </w:r>
            <w:r w:rsidRPr="0027508C">
              <w:t>не</w:t>
            </w:r>
            <w:r w:rsidRPr="0027508C">
              <w:t xml:space="preserve"> </w:t>
            </w:r>
            <w:r w:rsidRPr="0027508C">
              <w:t>могу</w:t>
            </w:r>
            <w:r w:rsidRPr="0027508C">
              <w:t xml:space="preserve"> </w:t>
            </w:r>
            <w:r w:rsidRPr="0027508C">
              <w:t>изменить</w:t>
            </w:r>
            <w:r w:rsidRPr="0027508C">
              <w:t xml:space="preserve"> </w:t>
            </w:r>
            <w:r w:rsidRPr="0027508C">
              <w:t>к</w:t>
            </w:r>
            <w:r w:rsidRPr="0027508C">
              <w:t xml:space="preserve"> </w:t>
            </w:r>
            <w:r w:rsidRPr="0027508C">
              <w:t>лучшему</w:t>
            </w:r>
          </w:p>
        </w:tc>
      </w:tr>
      <w:tr w:rsidR="002E068A">
        <w:trPr>
          <w:trHeight w:val="556"/>
        </w:trPr>
        <w:tc>
          <w:tcPr>
            <w:tcW w:w="658" w:type="dxa"/>
          </w:tcPr>
          <w:p w:rsidR="002E068A" w:rsidRDefault="00605A4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4" w:type="dxa"/>
          </w:tcPr>
          <w:p w:rsidR="002E068A" w:rsidRDefault="00605A4B">
            <w:pPr>
              <w:pStyle w:val="TableParagraph"/>
              <w:ind w:left="108"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ВЕРНО</w:t>
            </w:r>
          </w:p>
        </w:tc>
        <w:tc>
          <w:tcPr>
            <w:tcW w:w="1385" w:type="dxa"/>
          </w:tcPr>
          <w:p w:rsidR="002E068A" w:rsidRDefault="00605A4B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НЕВЕРНО</w:t>
            </w:r>
          </w:p>
        </w:tc>
        <w:tc>
          <w:tcPr>
            <w:tcW w:w="6269" w:type="dxa"/>
          </w:tcPr>
          <w:p w:rsidR="002E068A" w:rsidRPr="0027508C" w:rsidRDefault="00605A4B" w:rsidP="0027508C">
            <w:r w:rsidRPr="0027508C">
              <w:t>Когда</w:t>
            </w:r>
            <w:r w:rsidRPr="0027508C">
              <w:t xml:space="preserve"> </w:t>
            </w:r>
            <w:r w:rsidRPr="0027508C">
              <w:t>дела</w:t>
            </w:r>
            <w:r w:rsidRPr="0027508C">
              <w:t xml:space="preserve"> </w:t>
            </w:r>
            <w:r w:rsidRPr="0027508C">
              <w:t>идут</w:t>
            </w:r>
            <w:r w:rsidRPr="0027508C">
              <w:t xml:space="preserve"> </w:t>
            </w:r>
            <w:r w:rsidRPr="0027508C">
              <w:t>плохо,</w:t>
            </w:r>
            <w:r w:rsidRPr="0027508C">
              <w:t xml:space="preserve"> </w:t>
            </w:r>
            <w:r w:rsidRPr="0027508C">
              <w:t>мне</w:t>
            </w:r>
            <w:r w:rsidRPr="0027508C">
              <w:t xml:space="preserve"> </w:t>
            </w:r>
            <w:r w:rsidRPr="0027508C">
              <w:t>помогает</w:t>
            </w:r>
            <w:r w:rsidRPr="0027508C">
              <w:t xml:space="preserve"> </w:t>
            </w:r>
            <w:r w:rsidRPr="0027508C">
              <w:t>мысль,</w:t>
            </w:r>
            <w:r w:rsidRPr="0027508C">
              <w:t xml:space="preserve"> </w:t>
            </w:r>
            <w:r w:rsidRPr="0027508C">
              <w:t>что</w:t>
            </w:r>
            <w:r w:rsidRPr="0027508C">
              <w:t xml:space="preserve"> </w:t>
            </w:r>
            <w:r w:rsidRPr="0027508C">
              <w:t>так</w:t>
            </w:r>
            <w:r w:rsidRPr="0027508C">
              <w:t xml:space="preserve"> </w:t>
            </w:r>
            <w:r w:rsidRPr="0027508C">
              <w:t>не</w:t>
            </w:r>
            <w:r w:rsidR="0027508C">
              <w:t xml:space="preserve"> </w:t>
            </w:r>
            <w:r w:rsidRPr="0027508C">
              <w:t>может</w:t>
            </w:r>
            <w:r w:rsidRPr="0027508C">
              <w:t xml:space="preserve"> </w:t>
            </w:r>
            <w:r w:rsidRPr="0027508C">
              <w:t>продолжаться</w:t>
            </w:r>
            <w:r w:rsidRPr="0027508C">
              <w:t xml:space="preserve"> </w:t>
            </w:r>
            <w:r w:rsidRPr="0027508C">
              <w:t>всегда</w:t>
            </w:r>
          </w:p>
        </w:tc>
      </w:tr>
      <w:tr w:rsidR="002E068A">
        <w:trPr>
          <w:trHeight w:val="556"/>
        </w:trPr>
        <w:tc>
          <w:tcPr>
            <w:tcW w:w="658" w:type="dxa"/>
          </w:tcPr>
          <w:p w:rsidR="002E068A" w:rsidRDefault="00605A4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4" w:type="dxa"/>
          </w:tcPr>
          <w:p w:rsidR="002E068A" w:rsidRDefault="00605A4B">
            <w:pPr>
              <w:pStyle w:val="TableParagraph"/>
              <w:ind w:left="108"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ВЕРНО</w:t>
            </w:r>
          </w:p>
        </w:tc>
        <w:tc>
          <w:tcPr>
            <w:tcW w:w="1385" w:type="dxa"/>
          </w:tcPr>
          <w:p w:rsidR="002E068A" w:rsidRDefault="00605A4B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НЕВЕРНО</w:t>
            </w:r>
          </w:p>
        </w:tc>
        <w:tc>
          <w:tcPr>
            <w:tcW w:w="6269" w:type="dxa"/>
          </w:tcPr>
          <w:p w:rsidR="002E068A" w:rsidRPr="0027508C" w:rsidRDefault="00605A4B" w:rsidP="0027508C">
            <w:r w:rsidRPr="0027508C">
              <w:t>Я</w:t>
            </w:r>
            <w:r w:rsidRPr="0027508C">
              <w:t xml:space="preserve"> </w:t>
            </w:r>
            <w:r w:rsidRPr="0027508C">
              <w:t>не</w:t>
            </w:r>
            <w:r w:rsidRPr="0027508C">
              <w:t xml:space="preserve"> </w:t>
            </w:r>
            <w:r w:rsidRPr="0027508C">
              <w:t>могу</w:t>
            </w:r>
            <w:r w:rsidRPr="0027508C">
              <w:t xml:space="preserve"> </w:t>
            </w:r>
            <w:r w:rsidRPr="0027508C">
              <w:t>представить,</w:t>
            </w:r>
            <w:r w:rsidRPr="0027508C">
              <w:t xml:space="preserve"> </w:t>
            </w:r>
            <w:r w:rsidRPr="0027508C">
              <w:t>на</w:t>
            </w:r>
            <w:r w:rsidRPr="0027508C">
              <w:t xml:space="preserve"> </w:t>
            </w:r>
            <w:r w:rsidRPr="0027508C">
              <w:t>что</w:t>
            </w:r>
            <w:r w:rsidRPr="0027508C">
              <w:t xml:space="preserve"> </w:t>
            </w:r>
            <w:r w:rsidRPr="0027508C">
              <w:t>будет</w:t>
            </w:r>
            <w:r w:rsidRPr="0027508C">
              <w:t xml:space="preserve"> </w:t>
            </w:r>
            <w:r w:rsidRPr="0027508C">
              <w:t>похожа</w:t>
            </w:r>
            <w:r w:rsidRPr="0027508C">
              <w:t xml:space="preserve"> </w:t>
            </w:r>
            <w:r w:rsidRPr="0027508C">
              <w:t>моя</w:t>
            </w:r>
            <w:r w:rsidRPr="0027508C">
              <w:t xml:space="preserve"> </w:t>
            </w:r>
            <w:r w:rsidRPr="0027508C">
              <w:t>жизнь</w:t>
            </w:r>
            <w:r w:rsidR="0027508C">
              <w:t xml:space="preserve"> </w:t>
            </w:r>
            <w:r w:rsidRPr="0027508C">
              <w:t>через</w:t>
            </w:r>
            <w:r w:rsidRPr="0027508C">
              <w:t xml:space="preserve"> </w:t>
            </w:r>
            <w:r w:rsidRPr="0027508C">
              <w:t>10</w:t>
            </w:r>
            <w:r w:rsidRPr="0027508C">
              <w:t xml:space="preserve"> </w:t>
            </w:r>
            <w:r w:rsidRPr="0027508C">
              <w:t>лет</w:t>
            </w:r>
          </w:p>
        </w:tc>
      </w:tr>
      <w:tr w:rsidR="002E068A">
        <w:trPr>
          <w:trHeight w:val="556"/>
        </w:trPr>
        <w:tc>
          <w:tcPr>
            <w:tcW w:w="658" w:type="dxa"/>
          </w:tcPr>
          <w:p w:rsidR="002E068A" w:rsidRDefault="00605A4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4" w:type="dxa"/>
          </w:tcPr>
          <w:p w:rsidR="002E068A" w:rsidRDefault="00605A4B">
            <w:pPr>
              <w:pStyle w:val="TableParagraph"/>
              <w:ind w:left="110"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ВЕРНО</w:t>
            </w:r>
          </w:p>
        </w:tc>
        <w:tc>
          <w:tcPr>
            <w:tcW w:w="1385" w:type="dxa"/>
          </w:tcPr>
          <w:p w:rsidR="002E068A" w:rsidRDefault="00605A4B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НЕВЕРНО</w:t>
            </w:r>
          </w:p>
        </w:tc>
        <w:tc>
          <w:tcPr>
            <w:tcW w:w="6269" w:type="dxa"/>
          </w:tcPr>
          <w:p w:rsidR="002E068A" w:rsidRPr="0027508C" w:rsidRDefault="0027508C" w:rsidP="0027508C">
            <w:r w:rsidRPr="0027508C">
              <w:t>У меня достаточно</w:t>
            </w:r>
            <w:r>
              <w:t xml:space="preserve"> </w:t>
            </w:r>
            <w:r w:rsidRPr="0027508C">
              <w:t>времени, чтобы завершить дела</w:t>
            </w:r>
            <w:r w:rsidR="00605A4B" w:rsidRPr="0027508C">
              <w:t>,</w:t>
            </w:r>
            <w:r w:rsidRPr="0027508C">
              <w:t xml:space="preserve"> </w:t>
            </w:r>
            <w:r w:rsidR="00605A4B" w:rsidRPr="0027508C">
              <w:t>которыми</w:t>
            </w:r>
            <w:r w:rsidR="00605A4B" w:rsidRPr="0027508C">
              <w:t xml:space="preserve"> </w:t>
            </w:r>
            <w:r w:rsidR="00605A4B" w:rsidRPr="0027508C">
              <w:t>я</w:t>
            </w:r>
            <w:r w:rsidR="00605A4B" w:rsidRPr="0027508C">
              <w:t xml:space="preserve"> </w:t>
            </w:r>
            <w:r w:rsidR="00605A4B" w:rsidRPr="0027508C">
              <w:t>больше</w:t>
            </w:r>
            <w:r w:rsidR="00605A4B" w:rsidRPr="0027508C">
              <w:t xml:space="preserve"> </w:t>
            </w:r>
            <w:r w:rsidR="00605A4B" w:rsidRPr="0027508C">
              <w:t>всего</w:t>
            </w:r>
            <w:r w:rsidR="00605A4B" w:rsidRPr="0027508C">
              <w:t xml:space="preserve"> </w:t>
            </w:r>
            <w:r w:rsidR="00605A4B" w:rsidRPr="0027508C">
              <w:t>хочу</w:t>
            </w:r>
            <w:r w:rsidR="00605A4B" w:rsidRPr="0027508C">
              <w:t xml:space="preserve"> </w:t>
            </w:r>
            <w:r w:rsidR="00605A4B" w:rsidRPr="0027508C">
              <w:t>заниматься</w:t>
            </w:r>
          </w:p>
        </w:tc>
      </w:tr>
      <w:tr w:rsidR="002E068A">
        <w:trPr>
          <w:trHeight w:val="551"/>
        </w:trPr>
        <w:tc>
          <w:tcPr>
            <w:tcW w:w="658" w:type="dxa"/>
          </w:tcPr>
          <w:p w:rsidR="002E068A" w:rsidRDefault="00605A4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4" w:type="dxa"/>
          </w:tcPr>
          <w:p w:rsidR="002E068A" w:rsidRDefault="00605A4B">
            <w:pPr>
              <w:pStyle w:val="TableParagraph"/>
              <w:ind w:left="108"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ВЕРНО</w:t>
            </w:r>
          </w:p>
        </w:tc>
        <w:tc>
          <w:tcPr>
            <w:tcW w:w="1385" w:type="dxa"/>
          </w:tcPr>
          <w:p w:rsidR="002E068A" w:rsidRDefault="00605A4B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НЕВЕРНО</w:t>
            </w:r>
          </w:p>
        </w:tc>
        <w:tc>
          <w:tcPr>
            <w:tcW w:w="6269" w:type="dxa"/>
          </w:tcPr>
          <w:p w:rsidR="002E068A" w:rsidRPr="0027508C" w:rsidRDefault="00605A4B" w:rsidP="0027508C">
            <w:r w:rsidRPr="0027508C">
              <w:t>В</w:t>
            </w:r>
            <w:r w:rsidRPr="0027508C">
              <w:t xml:space="preserve"> </w:t>
            </w:r>
            <w:r w:rsidRPr="0027508C">
              <w:t>будущем,</w:t>
            </w:r>
            <w:r w:rsidRPr="0027508C">
              <w:t xml:space="preserve"> </w:t>
            </w:r>
            <w:r w:rsidRPr="0027508C">
              <w:t>я</w:t>
            </w:r>
            <w:r w:rsidRPr="0027508C">
              <w:t xml:space="preserve"> </w:t>
            </w:r>
            <w:r w:rsidRPr="0027508C">
              <w:t>надеюсь</w:t>
            </w:r>
            <w:r w:rsidRPr="0027508C">
              <w:t xml:space="preserve"> </w:t>
            </w:r>
            <w:r w:rsidRPr="0027508C">
              <w:t>достичь</w:t>
            </w:r>
            <w:r w:rsidRPr="0027508C">
              <w:t xml:space="preserve"> </w:t>
            </w:r>
            <w:r w:rsidRPr="0027508C">
              <w:t>успеха</w:t>
            </w:r>
            <w:r w:rsidRPr="0027508C">
              <w:t xml:space="preserve"> </w:t>
            </w:r>
            <w:r w:rsidRPr="0027508C">
              <w:t>в</w:t>
            </w:r>
            <w:r w:rsidRPr="0027508C">
              <w:t xml:space="preserve"> </w:t>
            </w:r>
            <w:r w:rsidRPr="0027508C">
              <w:t>том,</w:t>
            </w:r>
            <w:r w:rsidRPr="0027508C">
              <w:t xml:space="preserve"> </w:t>
            </w:r>
            <w:r w:rsidRPr="0027508C">
              <w:t>что</w:t>
            </w:r>
            <w:r w:rsidRPr="0027508C">
              <w:t xml:space="preserve"> </w:t>
            </w:r>
            <w:r w:rsidRPr="0027508C">
              <w:t>мне</w:t>
            </w:r>
            <w:r w:rsidR="0027508C">
              <w:t xml:space="preserve"> </w:t>
            </w:r>
            <w:r w:rsidRPr="0027508C">
              <w:t>больше</w:t>
            </w:r>
            <w:r w:rsidRPr="0027508C">
              <w:t xml:space="preserve"> </w:t>
            </w:r>
            <w:r w:rsidRPr="0027508C">
              <w:t>всего</w:t>
            </w:r>
            <w:r w:rsidRPr="0027508C">
              <w:t xml:space="preserve"> </w:t>
            </w:r>
            <w:r w:rsidRPr="0027508C">
              <w:t>нравится</w:t>
            </w:r>
          </w:p>
        </w:tc>
      </w:tr>
      <w:tr w:rsidR="002E068A">
        <w:trPr>
          <w:trHeight w:val="258"/>
        </w:trPr>
        <w:tc>
          <w:tcPr>
            <w:tcW w:w="658" w:type="dxa"/>
          </w:tcPr>
          <w:p w:rsidR="002E068A" w:rsidRDefault="00605A4B">
            <w:pPr>
              <w:pStyle w:val="TableParagraph"/>
              <w:spacing w:line="23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44" w:type="dxa"/>
          </w:tcPr>
          <w:p w:rsidR="002E068A" w:rsidRDefault="00605A4B">
            <w:pPr>
              <w:pStyle w:val="TableParagraph"/>
              <w:spacing w:line="239" w:lineRule="exact"/>
              <w:ind w:left="110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ВЕРНО</w:t>
            </w:r>
          </w:p>
        </w:tc>
        <w:tc>
          <w:tcPr>
            <w:tcW w:w="1385" w:type="dxa"/>
          </w:tcPr>
          <w:p w:rsidR="002E068A" w:rsidRDefault="00605A4B">
            <w:pPr>
              <w:pStyle w:val="TableParagraph"/>
              <w:spacing w:line="239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НЕВЕРНО</w:t>
            </w:r>
          </w:p>
        </w:tc>
        <w:tc>
          <w:tcPr>
            <w:tcW w:w="6269" w:type="dxa"/>
          </w:tcPr>
          <w:p w:rsidR="002E068A" w:rsidRPr="0027508C" w:rsidRDefault="00605A4B" w:rsidP="0027508C">
            <w:r w:rsidRPr="0027508C">
              <w:t>Будущее</w:t>
            </w:r>
            <w:r w:rsidRPr="0027508C">
              <w:t xml:space="preserve"> </w:t>
            </w:r>
            <w:r w:rsidRPr="0027508C">
              <w:t>представляется</w:t>
            </w:r>
            <w:r w:rsidRPr="0027508C">
              <w:t xml:space="preserve"> </w:t>
            </w:r>
            <w:r w:rsidRPr="0027508C">
              <w:t>мне</w:t>
            </w:r>
            <w:r w:rsidRPr="0027508C">
              <w:t xml:space="preserve"> </w:t>
            </w:r>
            <w:r w:rsidRPr="0027508C">
              <w:t>во</w:t>
            </w:r>
            <w:r w:rsidRPr="0027508C">
              <w:t xml:space="preserve"> </w:t>
            </w:r>
            <w:r w:rsidRPr="0027508C">
              <w:t>тьме</w:t>
            </w:r>
          </w:p>
        </w:tc>
      </w:tr>
      <w:tr w:rsidR="002E068A">
        <w:trPr>
          <w:trHeight w:val="551"/>
        </w:trPr>
        <w:tc>
          <w:tcPr>
            <w:tcW w:w="658" w:type="dxa"/>
          </w:tcPr>
          <w:p w:rsidR="002E068A" w:rsidRDefault="00605A4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4" w:type="dxa"/>
          </w:tcPr>
          <w:p w:rsidR="002E068A" w:rsidRDefault="00605A4B">
            <w:pPr>
              <w:pStyle w:val="TableParagraph"/>
              <w:ind w:left="110"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ВЕРНО</w:t>
            </w:r>
          </w:p>
        </w:tc>
        <w:tc>
          <w:tcPr>
            <w:tcW w:w="1385" w:type="dxa"/>
          </w:tcPr>
          <w:p w:rsidR="002E068A" w:rsidRDefault="00605A4B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НЕВЕРНО</w:t>
            </w:r>
          </w:p>
        </w:tc>
        <w:tc>
          <w:tcPr>
            <w:tcW w:w="6269" w:type="dxa"/>
          </w:tcPr>
          <w:p w:rsidR="002E068A" w:rsidRPr="0027508C" w:rsidRDefault="0027508C" w:rsidP="0027508C">
            <w:r w:rsidRPr="0027508C">
              <w:t>Я надеюсь,</w:t>
            </w:r>
            <w:r w:rsidR="00605A4B" w:rsidRPr="0027508C">
              <w:t xml:space="preserve"> </w:t>
            </w:r>
            <w:r w:rsidR="00605A4B" w:rsidRPr="0027508C">
              <w:t>получить</w:t>
            </w:r>
            <w:r w:rsidR="00605A4B" w:rsidRPr="0027508C">
              <w:t xml:space="preserve"> </w:t>
            </w:r>
            <w:r w:rsidR="00605A4B" w:rsidRPr="0027508C">
              <w:t>в</w:t>
            </w:r>
            <w:r w:rsidR="00605A4B" w:rsidRPr="0027508C">
              <w:t xml:space="preserve"> </w:t>
            </w:r>
            <w:r w:rsidR="00605A4B" w:rsidRPr="0027508C">
              <w:t>жизни</w:t>
            </w:r>
            <w:r w:rsidR="00605A4B" w:rsidRPr="0027508C">
              <w:t xml:space="preserve"> </w:t>
            </w:r>
            <w:r w:rsidR="00605A4B" w:rsidRPr="0027508C">
              <w:t>больше</w:t>
            </w:r>
            <w:r w:rsidR="00605A4B" w:rsidRPr="0027508C">
              <w:t xml:space="preserve"> </w:t>
            </w:r>
            <w:r w:rsidR="00605A4B" w:rsidRPr="0027508C">
              <w:t>хорошего,</w:t>
            </w:r>
            <w:r w:rsidR="00605A4B" w:rsidRPr="0027508C">
              <w:t xml:space="preserve"> </w:t>
            </w:r>
            <w:r w:rsidR="00605A4B" w:rsidRPr="0027508C">
              <w:t>чем</w:t>
            </w:r>
            <w:r>
              <w:t xml:space="preserve"> </w:t>
            </w:r>
            <w:r w:rsidR="00605A4B" w:rsidRPr="0027508C">
              <w:t>средний</w:t>
            </w:r>
            <w:r w:rsidR="00605A4B" w:rsidRPr="0027508C">
              <w:t xml:space="preserve"> </w:t>
            </w:r>
            <w:r w:rsidR="00605A4B" w:rsidRPr="0027508C">
              <w:t>человек</w:t>
            </w:r>
          </w:p>
        </w:tc>
      </w:tr>
      <w:tr w:rsidR="002E068A">
        <w:trPr>
          <w:trHeight w:val="556"/>
        </w:trPr>
        <w:tc>
          <w:tcPr>
            <w:tcW w:w="658" w:type="dxa"/>
          </w:tcPr>
          <w:p w:rsidR="002E068A" w:rsidRDefault="00605A4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44" w:type="dxa"/>
          </w:tcPr>
          <w:p w:rsidR="002E068A" w:rsidRDefault="00605A4B">
            <w:pPr>
              <w:pStyle w:val="TableParagraph"/>
              <w:ind w:left="110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ВЕРНО</w:t>
            </w:r>
          </w:p>
        </w:tc>
        <w:tc>
          <w:tcPr>
            <w:tcW w:w="1385" w:type="dxa"/>
          </w:tcPr>
          <w:p w:rsidR="002E068A" w:rsidRDefault="00605A4B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НЕВЕРНО</w:t>
            </w:r>
          </w:p>
        </w:tc>
        <w:tc>
          <w:tcPr>
            <w:tcW w:w="6269" w:type="dxa"/>
          </w:tcPr>
          <w:p w:rsidR="002E068A" w:rsidRPr="0027508C" w:rsidRDefault="00605A4B" w:rsidP="0027508C">
            <w:r w:rsidRPr="0027508C">
              <w:t>У</w:t>
            </w:r>
            <w:r w:rsidRPr="0027508C">
              <w:t xml:space="preserve"> </w:t>
            </w:r>
            <w:r w:rsidRPr="0027508C">
              <w:t>меня</w:t>
            </w:r>
            <w:r w:rsidRPr="0027508C">
              <w:t xml:space="preserve"> </w:t>
            </w:r>
            <w:r w:rsidRPr="0027508C">
              <w:t>нет</w:t>
            </w:r>
            <w:r w:rsidRPr="0027508C">
              <w:t xml:space="preserve"> </w:t>
            </w:r>
            <w:r w:rsidRPr="0027508C">
              <w:t>никаких</w:t>
            </w:r>
            <w:r w:rsidRPr="0027508C">
              <w:t xml:space="preserve"> </w:t>
            </w:r>
            <w:r w:rsidRPr="0027508C">
              <w:t>просветов</w:t>
            </w:r>
            <w:r w:rsidRPr="0027508C">
              <w:t xml:space="preserve"> </w:t>
            </w:r>
            <w:r w:rsidRPr="0027508C">
              <w:t>и</w:t>
            </w:r>
            <w:r w:rsidRPr="0027508C">
              <w:t xml:space="preserve"> </w:t>
            </w:r>
            <w:r w:rsidRPr="0027508C">
              <w:t>нет</w:t>
            </w:r>
            <w:r w:rsidRPr="0027508C">
              <w:t xml:space="preserve"> </w:t>
            </w:r>
            <w:r w:rsidRPr="0027508C">
              <w:t>причин</w:t>
            </w:r>
            <w:r w:rsidRPr="0027508C">
              <w:t xml:space="preserve"> </w:t>
            </w:r>
            <w:r w:rsidRPr="0027508C">
              <w:t>верить,</w:t>
            </w:r>
            <w:r w:rsidRPr="0027508C">
              <w:t xml:space="preserve"> </w:t>
            </w:r>
            <w:r w:rsidRPr="0027508C">
              <w:t>что</w:t>
            </w:r>
            <w:r w:rsidRPr="0027508C">
              <w:t xml:space="preserve"> </w:t>
            </w:r>
            <w:r w:rsidRPr="0027508C">
              <w:t>они</w:t>
            </w:r>
          </w:p>
          <w:p w:rsidR="002E068A" w:rsidRPr="0027508C" w:rsidRDefault="00605A4B" w:rsidP="0027508C">
            <w:r w:rsidRPr="0027508C">
              <w:t>появятся в</w:t>
            </w:r>
            <w:r w:rsidRPr="0027508C">
              <w:t xml:space="preserve"> будущем</w:t>
            </w:r>
          </w:p>
        </w:tc>
      </w:tr>
      <w:tr w:rsidR="002E068A" w:rsidTr="0027508C">
        <w:trPr>
          <w:trHeight w:val="289"/>
        </w:trPr>
        <w:tc>
          <w:tcPr>
            <w:tcW w:w="658" w:type="dxa"/>
          </w:tcPr>
          <w:p w:rsidR="002E068A" w:rsidRDefault="00605A4B">
            <w:pPr>
              <w:pStyle w:val="TableParagraph"/>
              <w:ind w:left="191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44" w:type="dxa"/>
          </w:tcPr>
          <w:p w:rsidR="002E068A" w:rsidRDefault="00605A4B">
            <w:pPr>
              <w:pStyle w:val="TableParagraph"/>
              <w:ind w:left="110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ВЕРНО</w:t>
            </w:r>
          </w:p>
        </w:tc>
        <w:tc>
          <w:tcPr>
            <w:tcW w:w="1385" w:type="dxa"/>
          </w:tcPr>
          <w:p w:rsidR="002E068A" w:rsidRDefault="00605A4B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НЕВЕРНО</w:t>
            </w:r>
          </w:p>
        </w:tc>
        <w:tc>
          <w:tcPr>
            <w:tcW w:w="6269" w:type="dxa"/>
          </w:tcPr>
          <w:p w:rsidR="002E068A" w:rsidRPr="0027508C" w:rsidRDefault="00605A4B" w:rsidP="0027508C">
            <w:r w:rsidRPr="0027508C">
              <w:t>Мой</w:t>
            </w:r>
            <w:r w:rsidR="0027508C">
              <w:t xml:space="preserve"> </w:t>
            </w:r>
            <w:r w:rsidRPr="0027508C">
              <w:t>прошлый</w:t>
            </w:r>
            <w:r w:rsidRPr="0027508C">
              <w:tab/>
            </w:r>
            <w:r w:rsidRPr="0027508C">
              <w:t>опыт</w:t>
            </w:r>
            <w:r w:rsidR="0027508C">
              <w:t xml:space="preserve"> </w:t>
            </w:r>
            <w:r w:rsidRPr="0027508C">
              <w:t>хорошо</w:t>
            </w:r>
            <w:r w:rsidR="0027508C">
              <w:t xml:space="preserve"> </w:t>
            </w:r>
            <w:r w:rsidRPr="0027508C">
              <w:t>меня</w:t>
            </w:r>
            <w:r w:rsidR="0027508C">
              <w:t xml:space="preserve"> </w:t>
            </w:r>
            <w:r w:rsidRPr="0027508C">
              <w:t>подготовил</w:t>
            </w:r>
            <w:r w:rsidR="0027508C">
              <w:t xml:space="preserve"> </w:t>
            </w:r>
            <w:r w:rsidRPr="0027508C">
              <w:t>к</w:t>
            </w:r>
            <w:r w:rsidR="0027508C">
              <w:t xml:space="preserve"> </w:t>
            </w:r>
            <w:r w:rsidRPr="0027508C">
              <w:t>будущему</w:t>
            </w:r>
          </w:p>
        </w:tc>
      </w:tr>
      <w:tr w:rsidR="002E068A" w:rsidTr="0027508C">
        <w:trPr>
          <w:trHeight w:val="266"/>
        </w:trPr>
        <w:tc>
          <w:tcPr>
            <w:tcW w:w="658" w:type="dxa"/>
          </w:tcPr>
          <w:p w:rsidR="002E068A" w:rsidRDefault="00605A4B">
            <w:pPr>
              <w:pStyle w:val="TableParagraph"/>
              <w:ind w:left="191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044" w:type="dxa"/>
          </w:tcPr>
          <w:p w:rsidR="002E068A" w:rsidRDefault="00605A4B">
            <w:pPr>
              <w:pStyle w:val="TableParagraph"/>
              <w:ind w:left="110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ВЕРНО</w:t>
            </w:r>
          </w:p>
        </w:tc>
        <w:tc>
          <w:tcPr>
            <w:tcW w:w="1385" w:type="dxa"/>
          </w:tcPr>
          <w:p w:rsidR="002E068A" w:rsidRDefault="00605A4B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НЕВЕРНО</w:t>
            </w:r>
          </w:p>
        </w:tc>
        <w:tc>
          <w:tcPr>
            <w:tcW w:w="6269" w:type="dxa"/>
          </w:tcPr>
          <w:p w:rsidR="002E068A" w:rsidRPr="0027508C" w:rsidRDefault="00605A4B" w:rsidP="0027508C">
            <w:r w:rsidRPr="0027508C">
              <w:t>Всё,</w:t>
            </w:r>
            <w:r w:rsidRPr="0027508C">
              <w:t xml:space="preserve"> </w:t>
            </w:r>
            <w:r w:rsidRPr="0027508C">
              <w:t>что</w:t>
            </w:r>
            <w:r w:rsidRPr="0027508C">
              <w:t xml:space="preserve"> </w:t>
            </w:r>
            <w:r w:rsidRPr="0027508C">
              <w:t>я</w:t>
            </w:r>
            <w:r w:rsidRPr="0027508C">
              <w:t xml:space="preserve"> </w:t>
            </w:r>
            <w:r w:rsidRPr="0027508C">
              <w:t>вижу</w:t>
            </w:r>
            <w:r w:rsidRPr="0027508C">
              <w:t xml:space="preserve"> </w:t>
            </w:r>
            <w:r w:rsidRPr="0027508C">
              <w:t>впереди</w:t>
            </w:r>
            <w:r w:rsidRPr="0027508C">
              <w:t xml:space="preserve"> </w:t>
            </w:r>
            <w:r w:rsidRPr="0027508C">
              <w:t>-</w:t>
            </w:r>
            <w:r w:rsidRPr="0027508C">
              <w:t xml:space="preserve"> </w:t>
            </w:r>
            <w:r w:rsidRPr="0027508C">
              <w:t>скорее,</w:t>
            </w:r>
            <w:r w:rsidRPr="0027508C">
              <w:t xml:space="preserve"> </w:t>
            </w:r>
            <w:r w:rsidRPr="0027508C">
              <w:t>неприятности,</w:t>
            </w:r>
            <w:r w:rsidRPr="0027508C">
              <w:t xml:space="preserve"> </w:t>
            </w:r>
            <w:r w:rsidRPr="0027508C">
              <w:t>чем</w:t>
            </w:r>
            <w:r w:rsidR="0027508C">
              <w:t xml:space="preserve"> </w:t>
            </w:r>
            <w:r w:rsidRPr="0027508C">
              <w:t>радости</w:t>
            </w:r>
          </w:p>
        </w:tc>
      </w:tr>
      <w:tr w:rsidR="002E068A">
        <w:trPr>
          <w:trHeight w:val="287"/>
        </w:trPr>
        <w:tc>
          <w:tcPr>
            <w:tcW w:w="658" w:type="dxa"/>
          </w:tcPr>
          <w:p w:rsidR="002E068A" w:rsidRDefault="00605A4B">
            <w:pPr>
              <w:pStyle w:val="TableParagraph"/>
              <w:spacing w:line="267" w:lineRule="exact"/>
              <w:ind w:left="191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44" w:type="dxa"/>
          </w:tcPr>
          <w:p w:rsidR="002E068A" w:rsidRDefault="00605A4B">
            <w:pPr>
              <w:pStyle w:val="TableParagraph"/>
              <w:spacing w:line="267" w:lineRule="exact"/>
              <w:ind w:left="110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ВЕРНО</w:t>
            </w:r>
          </w:p>
        </w:tc>
        <w:tc>
          <w:tcPr>
            <w:tcW w:w="1385" w:type="dxa"/>
          </w:tcPr>
          <w:p w:rsidR="002E068A" w:rsidRDefault="00605A4B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НЕВЕРНО</w:t>
            </w:r>
          </w:p>
        </w:tc>
        <w:tc>
          <w:tcPr>
            <w:tcW w:w="6269" w:type="dxa"/>
          </w:tcPr>
          <w:p w:rsidR="002E068A" w:rsidRPr="0027508C" w:rsidRDefault="00605A4B" w:rsidP="0027508C">
            <w:r w:rsidRPr="0027508C">
              <w:t>Я</w:t>
            </w:r>
            <w:r w:rsidRPr="0027508C">
              <w:t xml:space="preserve"> </w:t>
            </w:r>
            <w:r w:rsidRPr="0027508C">
              <w:t>не</w:t>
            </w:r>
            <w:r w:rsidRPr="0027508C">
              <w:t xml:space="preserve"> </w:t>
            </w:r>
            <w:r w:rsidRPr="0027508C">
              <w:t>надеюсь</w:t>
            </w:r>
            <w:r w:rsidRPr="0027508C">
              <w:t xml:space="preserve"> </w:t>
            </w:r>
            <w:r w:rsidRPr="0027508C">
              <w:t>достичь</w:t>
            </w:r>
            <w:r w:rsidRPr="0027508C">
              <w:t xml:space="preserve"> </w:t>
            </w:r>
            <w:r w:rsidRPr="0027508C">
              <w:t>того,</w:t>
            </w:r>
            <w:r w:rsidRPr="0027508C">
              <w:t xml:space="preserve"> </w:t>
            </w:r>
            <w:r w:rsidRPr="0027508C">
              <w:t>чего</w:t>
            </w:r>
            <w:r w:rsidRPr="0027508C">
              <w:t xml:space="preserve"> </w:t>
            </w:r>
            <w:r w:rsidRPr="0027508C">
              <w:t>действительно</w:t>
            </w:r>
            <w:r w:rsidRPr="0027508C">
              <w:t xml:space="preserve"> </w:t>
            </w:r>
            <w:r w:rsidRPr="0027508C">
              <w:t>хочу</w:t>
            </w:r>
          </w:p>
        </w:tc>
      </w:tr>
      <w:tr w:rsidR="002E068A">
        <w:trPr>
          <w:trHeight w:val="522"/>
        </w:trPr>
        <w:tc>
          <w:tcPr>
            <w:tcW w:w="658" w:type="dxa"/>
          </w:tcPr>
          <w:p w:rsidR="002E068A" w:rsidRDefault="00605A4B">
            <w:pPr>
              <w:pStyle w:val="TableParagraph"/>
              <w:ind w:left="191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044" w:type="dxa"/>
          </w:tcPr>
          <w:p w:rsidR="002E068A" w:rsidRDefault="00605A4B">
            <w:pPr>
              <w:pStyle w:val="TableParagraph"/>
              <w:ind w:left="110"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ВЕРНО</w:t>
            </w:r>
          </w:p>
        </w:tc>
        <w:tc>
          <w:tcPr>
            <w:tcW w:w="1385" w:type="dxa"/>
          </w:tcPr>
          <w:p w:rsidR="002E068A" w:rsidRDefault="00605A4B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НЕВЕРНО</w:t>
            </w:r>
          </w:p>
        </w:tc>
        <w:tc>
          <w:tcPr>
            <w:tcW w:w="6269" w:type="dxa"/>
          </w:tcPr>
          <w:p w:rsidR="002E068A" w:rsidRPr="0027508C" w:rsidRDefault="00605A4B" w:rsidP="0027508C">
            <w:r w:rsidRPr="0027508C">
              <w:t>Когда</w:t>
            </w:r>
            <w:r w:rsidR="0027508C">
              <w:t xml:space="preserve"> </w:t>
            </w:r>
            <w:r w:rsidRPr="0027508C">
              <w:t>я</w:t>
            </w:r>
            <w:r w:rsidRPr="0027508C">
              <w:tab/>
            </w:r>
            <w:r w:rsidR="0027508C">
              <w:t xml:space="preserve"> </w:t>
            </w:r>
            <w:r w:rsidRPr="0027508C">
              <w:t>заглядываю</w:t>
            </w:r>
            <w:r w:rsidR="0027508C">
              <w:t xml:space="preserve"> </w:t>
            </w:r>
            <w:r w:rsidRPr="0027508C">
              <w:t>в</w:t>
            </w:r>
            <w:r w:rsidR="0027508C">
              <w:t xml:space="preserve"> </w:t>
            </w:r>
            <w:r w:rsidRPr="0027508C">
              <w:t>будущее,</w:t>
            </w:r>
            <w:r w:rsidR="0027508C">
              <w:t xml:space="preserve"> </w:t>
            </w:r>
            <w:r w:rsidRPr="0027508C">
              <w:t>я</w:t>
            </w:r>
            <w:r w:rsidR="0027508C">
              <w:t xml:space="preserve"> </w:t>
            </w:r>
            <w:r w:rsidRPr="0027508C">
              <w:t>надеюсь</w:t>
            </w:r>
            <w:r w:rsidR="0027508C">
              <w:t xml:space="preserve"> </w:t>
            </w:r>
            <w:r w:rsidRPr="0027508C">
              <w:t>быть</w:t>
            </w:r>
            <w:r w:rsidR="0027508C">
              <w:t xml:space="preserve"> </w:t>
            </w:r>
            <w:r w:rsidRPr="0027508C">
              <w:t>счастливее,</w:t>
            </w:r>
            <w:r w:rsidRPr="0027508C">
              <w:t xml:space="preserve"> </w:t>
            </w:r>
            <w:r w:rsidRPr="0027508C">
              <w:t>чем</w:t>
            </w:r>
            <w:r w:rsidRPr="0027508C">
              <w:t xml:space="preserve"> </w:t>
            </w:r>
            <w:r w:rsidRPr="0027508C">
              <w:t>я</w:t>
            </w:r>
            <w:r w:rsidRPr="0027508C">
              <w:t xml:space="preserve"> </w:t>
            </w:r>
            <w:r w:rsidRPr="0027508C">
              <w:t>есть</w:t>
            </w:r>
            <w:r w:rsidRPr="0027508C">
              <w:t xml:space="preserve"> </w:t>
            </w:r>
            <w:r w:rsidRPr="0027508C">
              <w:t>сейчас</w:t>
            </w:r>
          </w:p>
        </w:tc>
      </w:tr>
      <w:tr w:rsidR="002E068A">
        <w:trPr>
          <w:trHeight w:val="287"/>
        </w:trPr>
        <w:tc>
          <w:tcPr>
            <w:tcW w:w="658" w:type="dxa"/>
          </w:tcPr>
          <w:p w:rsidR="002E068A" w:rsidRDefault="00605A4B">
            <w:pPr>
              <w:pStyle w:val="TableParagraph"/>
              <w:spacing w:line="267" w:lineRule="exact"/>
              <w:ind w:left="191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44" w:type="dxa"/>
          </w:tcPr>
          <w:p w:rsidR="002E068A" w:rsidRDefault="00605A4B">
            <w:pPr>
              <w:pStyle w:val="TableParagraph"/>
              <w:spacing w:line="267" w:lineRule="exact"/>
              <w:ind w:left="110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ВЕРНО</w:t>
            </w:r>
          </w:p>
        </w:tc>
        <w:tc>
          <w:tcPr>
            <w:tcW w:w="1385" w:type="dxa"/>
          </w:tcPr>
          <w:p w:rsidR="002E068A" w:rsidRDefault="00605A4B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НЕВЕРНО</w:t>
            </w:r>
          </w:p>
        </w:tc>
        <w:tc>
          <w:tcPr>
            <w:tcW w:w="6269" w:type="dxa"/>
          </w:tcPr>
          <w:p w:rsidR="002E068A" w:rsidRPr="0027508C" w:rsidRDefault="00605A4B" w:rsidP="0027508C">
            <w:r w:rsidRPr="0027508C">
              <w:t>Дела</w:t>
            </w:r>
            <w:r w:rsidRPr="0027508C">
              <w:t xml:space="preserve"> </w:t>
            </w:r>
            <w:r w:rsidRPr="0027508C">
              <w:t>идут</w:t>
            </w:r>
            <w:r w:rsidRPr="0027508C">
              <w:t xml:space="preserve"> </w:t>
            </w:r>
            <w:r w:rsidRPr="0027508C">
              <w:t>не</w:t>
            </w:r>
            <w:r w:rsidRPr="0027508C">
              <w:t xml:space="preserve"> </w:t>
            </w:r>
            <w:r w:rsidRPr="0027508C">
              <w:t>так,</w:t>
            </w:r>
            <w:r w:rsidRPr="0027508C">
              <w:t xml:space="preserve"> </w:t>
            </w:r>
            <w:r w:rsidRPr="0027508C">
              <w:t>как</w:t>
            </w:r>
            <w:r w:rsidRPr="0027508C">
              <w:t xml:space="preserve"> </w:t>
            </w:r>
            <w:r w:rsidRPr="0027508C">
              <w:t>мне</w:t>
            </w:r>
            <w:r w:rsidRPr="0027508C">
              <w:t xml:space="preserve"> хочется</w:t>
            </w:r>
          </w:p>
        </w:tc>
      </w:tr>
      <w:tr w:rsidR="002E068A">
        <w:trPr>
          <w:trHeight w:val="253"/>
        </w:trPr>
        <w:tc>
          <w:tcPr>
            <w:tcW w:w="658" w:type="dxa"/>
          </w:tcPr>
          <w:p w:rsidR="002E068A" w:rsidRDefault="00605A4B">
            <w:pPr>
              <w:pStyle w:val="TableParagraph"/>
              <w:spacing w:line="234" w:lineRule="exact"/>
              <w:ind w:left="191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44" w:type="dxa"/>
          </w:tcPr>
          <w:p w:rsidR="002E068A" w:rsidRDefault="00605A4B">
            <w:pPr>
              <w:pStyle w:val="TableParagraph"/>
              <w:spacing w:line="234" w:lineRule="exact"/>
              <w:ind w:left="110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ВЕРНО</w:t>
            </w:r>
          </w:p>
        </w:tc>
        <w:tc>
          <w:tcPr>
            <w:tcW w:w="1385" w:type="dxa"/>
          </w:tcPr>
          <w:p w:rsidR="002E068A" w:rsidRDefault="00605A4B">
            <w:pPr>
              <w:pStyle w:val="TableParagraph"/>
              <w:spacing w:line="234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НЕВЕРНО</w:t>
            </w:r>
          </w:p>
        </w:tc>
        <w:tc>
          <w:tcPr>
            <w:tcW w:w="6269" w:type="dxa"/>
          </w:tcPr>
          <w:p w:rsidR="002E068A" w:rsidRPr="0027508C" w:rsidRDefault="00605A4B" w:rsidP="0027508C">
            <w:r w:rsidRPr="0027508C">
              <w:t>Я</w:t>
            </w:r>
            <w:r w:rsidRPr="0027508C">
              <w:t xml:space="preserve"> </w:t>
            </w:r>
            <w:r w:rsidRPr="0027508C">
              <w:t>сильно</w:t>
            </w:r>
            <w:r w:rsidRPr="0027508C">
              <w:t xml:space="preserve"> </w:t>
            </w:r>
            <w:r w:rsidRPr="0027508C">
              <w:t>верю</w:t>
            </w:r>
            <w:r w:rsidRPr="0027508C">
              <w:t xml:space="preserve"> </w:t>
            </w:r>
            <w:r w:rsidRPr="0027508C">
              <w:t>в</w:t>
            </w:r>
            <w:r w:rsidRPr="0027508C">
              <w:t xml:space="preserve"> </w:t>
            </w:r>
            <w:r w:rsidRPr="0027508C">
              <w:t>своё</w:t>
            </w:r>
            <w:r w:rsidRPr="0027508C">
              <w:t xml:space="preserve"> </w:t>
            </w:r>
            <w:r w:rsidRPr="0027508C">
              <w:t>будущее</w:t>
            </w:r>
          </w:p>
        </w:tc>
      </w:tr>
      <w:tr w:rsidR="002E068A">
        <w:trPr>
          <w:trHeight w:val="556"/>
        </w:trPr>
        <w:tc>
          <w:tcPr>
            <w:tcW w:w="658" w:type="dxa"/>
          </w:tcPr>
          <w:p w:rsidR="002E068A" w:rsidRDefault="00605A4B">
            <w:pPr>
              <w:pStyle w:val="TableParagraph"/>
              <w:spacing w:line="272" w:lineRule="exact"/>
              <w:ind w:left="191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044" w:type="dxa"/>
          </w:tcPr>
          <w:p w:rsidR="002E068A" w:rsidRDefault="00605A4B">
            <w:pPr>
              <w:pStyle w:val="TableParagraph"/>
              <w:spacing w:line="272" w:lineRule="exact"/>
              <w:ind w:left="110"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ВЕРНО</w:t>
            </w:r>
          </w:p>
        </w:tc>
        <w:tc>
          <w:tcPr>
            <w:tcW w:w="1385" w:type="dxa"/>
          </w:tcPr>
          <w:p w:rsidR="002E068A" w:rsidRDefault="00605A4B"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НЕВЕРНО</w:t>
            </w:r>
          </w:p>
        </w:tc>
        <w:tc>
          <w:tcPr>
            <w:tcW w:w="6269" w:type="dxa"/>
          </w:tcPr>
          <w:p w:rsidR="002E068A" w:rsidRPr="0027508C" w:rsidRDefault="00605A4B" w:rsidP="0027508C">
            <w:r w:rsidRPr="0027508C">
              <w:t>Я</w:t>
            </w:r>
            <w:r w:rsidRPr="0027508C">
              <w:t xml:space="preserve"> </w:t>
            </w:r>
            <w:r w:rsidRPr="0027508C">
              <w:t>никогда</w:t>
            </w:r>
            <w:r w:rsidRPr="0027508C">
              <w:t xml:space="preserve"> </w:t>
            </w:r>
            <w:r w:rsidRPr="0027508C">
              <w:t>не</w:t>
            </w:r>
            <w:r w:rsidRPr="0027508C">
              <w:t xml:space="preserve"> </w:t>
            </w:r>
            <w:r w:rsidRPr="0027508C">
              <w:t>достигаю</w:t>
            </w:r>
            <w:r w:rsidRPr="0027508C">
              <w:t xml:space="preserve"> </w:t>
            </w:r>
            <w:r w:rsidRPr="0027508C">
              <w:t>того,</w:t>
            </w:r>
            <w:r w:rsidRPr="0027508C">
              <w:t xml:space="preserve"> </w:t>
            </w:r>
            <w:r w:rsidRPr="0027508C">
              <w:t>что</w:t>
            </w:r>
            <w:r w:rsidRPr="0027508C">
              <w:t xml:space="preserve"> </w:t>
            </w:r>
            <w:r w:rsidRPr="0027508C">
              <w:t>хочу,</w:t>
            </w:r>
            <w:r w:rsidRPr="0027508C">
              <w:t xml:space="preserve"> </w:t>
            </w:r>
            <w:r w:rsidRPr="0027508C">
              <w:t>поэтому</w:t>
            </w:r>
            <w:r w:rsidRPr="0027508C">
              <w:t xml:space="preserve"> </w:t>
            </w:r>
            <w:r w:rsidRPr="0027508C">
              <w:t>глупо</w:t>
            </w:r>
            <w:r w:rsidRPr="0027508C">
              <w:t xml:space="preserve"> </w:t>
            </w:r>
            <w:r w:rsidRPr="0027508C">
              <w:t>что-</w:t>
            </w:r>
            <w:r w:rsidRPr="0027508C">
              <w:t>либо</w:t>
            </w:r>
            <w:r w:rsidRPr="0027508C">
              <w:t xml:space="preserve"> хотеть</w:t>
            </w:r>
          </w:p>
        </w:tc>
      </w:tr>
      <w:tr w:rsidR="002E068A">
        <w:trPr>
          <w:trHeight w:val="556"/>
        </w:trPr>
        <w:tc>
          <w:tcPr>
            <w:tcW w:w="658" w:type="dxa"/>
          </w:tcPr>
          <w:p w:rsidR="002E068A" w:rsidRDefault="00605A4B">
            <w:pPr>
              <w:pStyle w:val="TableParagraph"/>
              <w:ind w:left="191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044" w:type="dxa"/>
          </w:tcPr>
          <w:p w:rsidR="002E068A" w:rsidRDefault="00605A4B">
            <w:pPr>
              <w:pStyle w:val="TableParagraph"/>
              <w:ind w:left="110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ВЕРНО</w:t>
            </w:r>
          </w:p>
        </w:tc>
        <w:tc>
          <w:tcPr>
            <w:tcW w:w="1385" w:type="dxa"/>
          </w:tcPr>
          <w:p w:rsidR="002E068A" w:rsidRDefault="00605A4B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НЕВЕРНО</w:t>
            </w:r>
          </w:p>
        </w:tc>
        <w:tc>
          <w:tcPr>
            <w:tcW w:w="6269" w:type="dxa"/>
          </w:tcPr>
          <w:p w:rsidR="002E068A" w:rsidRPr="0027508C" w:rsidRDefault="00605A4B" w:rsidP="0027508C">
            <w:r w:rsidRPr="0027508C">
              <w:t>Весьма</w:t>
            </w:r>
            <w:r w:rsidRPr="0027508C">
              <w:tab/>
            </w:r>
            <w:r w:rsidRPr="0027508C">
              <w:t>маловероятно,</w:t>
            </w:r>
            <w:r w:rsidRPr="0027508C">
              <w:tab/>
            </w:r>
            <w:r w:rsidRPr="0027508C">
              <w:t>что</w:t>
            </w:r>
            <w:r w:rsidR="0027508C">
              <w:t xml:space="preserve"> </w:t>
            </w:r>
            <w:r w:rsidRPr="0027508C">
              <w:t>я</w:t>
            </w:r>
            <w:r w:rsidR="0027508C">
              <w:t xml:space="preserve"> </w:t>
            </w:r>
            <w:r w:rsidRPr="0027508C">
              <w:t>получу</w:t>
            </w:r>
            <w:r w:rsidR="0027508C">
              <w:t xml:space="preserve"> </w:t>
            </w:r>
            <w:r w:rsidRPr="0027508C">
              <w:t>реальное</w:t>
            </w:r>
            <w:r w:rsidR="0027508C">
              <w:t xml:space="preserve"> </w:t>
            </w:r>
            <w:r w:rsidRPr="0027508C">
              <w:t>удовлетворение</w:t>
            </w:r>
            <w:r w:rsidRPr="0027508C">
              <w:t xml:space="preserve"> </w:t>
            </w:r>
            <w:r w:rsidRPr="0027508C">
              <w:t>в</w:t>
            </w:r>
            <w:r w:rsidRPr="0027508C">
              <w:t xml:space="preserve"> </w:t>
            </w:r>
            <w:r w:rsidRPr="0027508C">
              <w:t>будущем</w:t>
            </w:r>
          </w:p>
        </w:tc>
      </w:tr>
      <w:tr w:rsidR="002E068A" w:rsidTr="0027508C">
        <w:trPr>
          <w:trHeight w:val="264"/>
        </w:trPr>
        <w:tc>
          <w:tcPr>
            <w:tcW w:w="658" w:type="dxa"/>
          </w:tcPr>
          <w:p w:rsidR="002E068A" w:rsidRDefault="00605A4B">
            <w:pPr>
              <w:pStyle w:val="TableParagraph"/>
              <w:ind w:left="191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044" w:type="dxa"/>
          </w:tcPr>
          <w:p w:rsidR="002E068A" w:rsidRDefault="00605A4B">
            <w:pPr>
              <w:pStyle w:val="TableParagraph"/>
              <w:ind w:left="110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ВЕРНО</w:t>
            </w:r>
          </w:p>
        </w:tc>
        <w:tc>
          <w:tcPr>
            <w:tcW w:w="1385" w:type="dxa"/>
          </w:tcPr>
          <w:p w:rsidR="002E068A" w:rsidRDefault="00605A4B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НЕВЕРНО</w:t>
            </w:r>
          </w:p>
        </w:tc>
        <w:tc>
          <w:tcPr>
            <w:tcW w:w="6269" w:type="dxa"/>
          </w:tcPr>
          <w:p w:rsidR="002E068A" w:rsidRPr="0027508C" w:rsidRDefault="00605A4B" w:rsidP="0027508C">
            <w:r w:rsidRPr="0027508C">
              <w:t>Будущее</w:t>
            </w:r>
            <w:r w:rsidR="0027508C">
              <w:t xml:space="preserve"> </w:t>
            </w:r>
            <w:r w:rsidRPr="0027508C">
              <w:t>представляется</w:t>
            </w:r>
            <w:r w:rsidR="0027508C">
              <w:t xml:space="preserve"> </w:t>
            </w:r>
            <w:r w:rsidRPr="0027508C">
              <w:t>мне</w:t>
            </w:r>
            <w:r w:rsidR="0027508C">
              <w:t xml:space="preserve"> </w:t>
            </w:r>
            <w:r w:rsidRPr="0027508C">
              <w:t>расплывчатым</w:t>
            </w:r>
            <w:r w:rsidR="0027508C">
              <w:t xml:space="preserve"> </w:t>
            </w:r>
            <w:r w:rsidRPr="0027508C">
              <w:t>и</w:t>
            </w:r>
            <w:r w:rsidR="0027508C">
              <w:t xml:space="preserve"> </w:t>
            </w:r>
            <w:r w:rsidRPr="0027508C">
              <w:t>неопределённым</w:t>
            </w:r>
          </w:p>
        </w:tc>
      </w:tr>
      <w:tr w:rsidR="002E068A">
        <w:trPr>
          <w:trHeight w:val="397"/>
        </w:trPr>
        <w:tc>
          <w:tcPr>
            <w:tcW w:w="658" w:type="dxa"/>
          </w:tcPr>
          <w:p w:rsidR="002E068A" w:rsidRDefault="00605A4B">
            <w:pPr>
              <w:pStyle w:val="TableParagraph"/>
              <w:ind w:left="191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044" w:type="dxa"/>
          </w:tcPr>
          <w:p w:rsidR="002E068A" w:rsidRDefault="00605A4B">
            <w:pPr>
              <w:pStyle w:val="TableParagraph"/>
              <w:ind w:left="110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ВЕРНО</w:t>
            </w:r>
          </w:p>
        </w:tc>
        <w:tc>
          <w:tcPr>
            <w:tcW w:w="1385" w:type="dxa"/>
          </w:tcPr>
          <w:p w:rsidR="002E068A" w:rsidRDefault="00605A4B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НЕВЕРНО</w:t>
            </w:r>
          </w:p>
        </w:tc>
        <w:tc>
          <w:tcPr>
            <w:tcW w:w="6269" w:type="dxa"/>
          </w:tcPr>
          <w:p w:rsidR="002E068A" w:rsidRPr="0027508C" w:rsidRDefault="00605A4B" w:rsidP="0027508C">
            <w:r w:rsidRPr="0027508C">
              <w:t>В</w:t>
            </w:r>
            <w:r w:rsidRPr="0027508C">
              <w:t xml:space="preserve"> </w:t>
            </w:r>
            <w:r w:rsidRPr="0027508C">
              <w:t>будущем</w:t>
            </w:r>
            <w:r w:rsidRPr="0027508C">
              <w:t xml:space="preserve"> </w:t>
            </w:r>
            <w:r w:rsidRPr="0027508C">
              <w:t>меня</w:t>
            </w:r>
            <w:r w:rsidRPr="0027508C">
              <w:t xml:space="preserve"> </w:t>
            </w:r>
            <w:r w:rsidRPr="0027508C">
              <w:t>ждёт</w:t>
            </w:r>
            <w:r w:rsidRPr="0027508C">
              <w:t xml:space="preserve"> </w:t>
            </w:r>
            <w:r w:rsidRPr="0027508C">
              <w:t>больше</w:t>
            </w:r>
            <w:r w:rsidRPr="0027508C">
              <w:t xml:space="preserve"> </w:t>
            </w:r>
            <w:r w:rsidRPr="0027508C">
              <w:t>хороших</w:t>
            </w:r>
            <w:r w:rsidRPr="0027508C">
              <w:t xml:space="preserve"> </w:t>
            </w:r>
            <w:r w:rsidRPr="0027508C">
              <w:t>дней,</w:t>
            </w:r>
            <w:r w:rsidRPr="0027508C">
              <w:t xml:space="preserve"> </w:t>
            </w:r>
            <w:r w:rsidRPr="0027508C">
              <w:t>чем</w:t>
            </w:r>
            <w:r w:rsidRPr="0027508C">
              <w:t xml:space="preserve"> </w:t>
            </w:r>
            <w:r w:rsidRPr="0027508C">
              <w:t>плохих</w:t>
            </w:r>
          </w:p>
        </w:tc>
      </w:tr>
      <w:tr w:rsidR="002E068A">
        <w:trPr>
          <w:trHeight w:val="556"/>
        </w:trPr>
        <w:tc>
          <w:tcPr>
            <w:tcW w:w="658" w:type="dxa"/>
          </w:tcPr>
          <w:p w:rsidR="002E068A" w:rsidRDefault="00605A4B">
            <w:pPr>
              <w:pStyle w:val="TableParagraph"/>
              <w:spacing w:line="271" w:lineRule="exact"/>
              <w:ind w:left="191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44" w:type="dxa"/>
          </w:tcPr>
          <w:p w:rsidR="002E068A" w:rsidRDefault="00605A4B">
            <w:pPr>
              <w:pStyle w:val="TableParagraph"/>
              <w:spacing w:line="271" w:lineRule="exact"/>
              <w:ind w:left="110"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ВЕРНО</w:t>
            </w:r>
          </w:p>
        </w:tc>
        <w:tc>
          <w:tcPr>
            <w:tcW w:w="1385" w:type="dxa"/>
          </w:tcPr>
          <w:p w:rsidR="002E068A" w:rsidRDefault="00605A4B">
            <w:pPr>
              <w:pStyle w:val="TableParagraph"/>
              <w:spacing w:line="271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НЕВЕРНО</w:t>
            </w:r>
          </w:p>
        </w:tc>
        <w:tc>
          <w:tcPr>
            <w:tcW w:w="6269" w:type="dxa"/>
          </w:tcPr>
          <w:p w:rsidR="002E068A" w:rsidRPr="0027508C" w:rsidRDefault="00605A4B" w:rsidP="0027508C">
            <w:r w:rsidRPr="0027508C">
              <w:t>Бесполезно</w:t>
            </w:r>
            <w:r w:rsidRPr="0027508C">
              <w:t xml:space="preserve"> </w:t>
            </w:r>
            <w:r w:rsidRPr="0027508C">
              <w:t>пытаться</w:t>
            </w:r>
            <w:r w:rsidRPr="0027508C">
              <w:t xml:space="preserve"> </w:t>
            </w:r>
            <w:r w:rsidRPr="0027508C">
              <w:t>получить</w:t>
            </w:r>
            <w:r w:rsidRPr="0027508C">
              <w:t xml:space="preserve"> </w:t>
            </w:r>
            <w:r w:rsidRPr="0027508C">
              <w:t>то,</w:t>
            </w:r>
            <w:r w:rsidRPr="0027508C">
              <w:t xml:space="preserve"> </w:t>
            </w:r>
            <w:r w:rsidRPr="0027508C">
              <w:t>что</w:t>
            </w:r>
            <w:r w:rsidRPr="0027508C">
              <w:t xml:space="preserve"> </w:t>
            </w:r>
            <w:r w:rsidRPr="0027508C">
              <w:t>я</w:t>
            </w:r>
            <w:r w:rsidRPr="0027508C">
              <w:t xml:space="preserve"> </w:t>
            </w:r>
            <w:r w:rsidR="0027508C" w:rsidRPr="0027508C">
              <w:t>хочу потому, что</w:t>
            </w:r>
            <w:r w:rsidRPr="0027508C">
              <w:t>,</w:t>
            </w:r>
          </w:p>
          <w:p w:rsidR="002E068A" w:rsidRPr="0027508C" w:rsidRDefault="00605A4B" w:rsidP="0027508C">
            <w:r w:rsidRPr="0027508C">
              <w:t>вероятно,</w:t>
            </w:r>
            <w:r w:rsidRPr="0027508C">
              <w:t xml:space="preserve"> </w:t>
            </w:r>
            <w:r w:rsidRPr="0027508C">
              <w:t>я</w:t>
            </w:r>
            <w:r w:rsidRPr="0027508C">
              <w:t xml:space="preserve"> </w:t>
            </w:r>
            <w:r w:rsidRPr="0027508C">
              <w:t>не</w:t>
            </w:r>
            <w:r w:rsidRPr="0027508C">
              <w:t xml:space="preserve"> </w:t>
            </w:r>
            <w:r w:rsidRPr="0027508C">
              <w:t>добьюсь</w:t>
            </w:r>
            <w:r w:rsidRPr="0027508C">
              <w:t xml:space="preserve"> этого</w:t>
            </w:r>
          </w:p>
        </w:tc>
      </w:tr>
      <w:bookmarkEnd w:id="2"/>
    </w:tbl>
    <w:p w:rsidR="00605A4B" w:rsidRDefault="00605A4B"/>
    <w:sectPr w:rsidR="00605A4B">
      <w:pgSz w:w="11910" w:h="16840"/>
      <w:pgMar w:top="1680" w:right="740" w:bottom="280" w:left="1580" w:header="1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A4B" w:rsidRDefault="00605A4B">
      <w:r>
        <w:separator/>
      </w:r>
    </w:p>
  </w:endnote>
  <w:endnote w:type="continuationSeparator" w:id="0">
    <w:p w:rsidR="00605A4B" w:rsidRDefault="0060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A4B" w:rsidRDefault="00605A4B">
      <w:r>
        <w:separator/>
      </w:r>
    </w:p>
  </w:footnote>
  <w:footnote w:type="continuationSeparator" w:id="0">
    <w:p w:rsidR="00605A4B" w:rsidRDefault="00605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68A" w:rsidRDefault="00605A4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34.95pt;margin-top:56.1pt;width:167.95pt;height:15.3pt;z-index:-251658752;mso-position-horizontal-relative:page;mso-position-vertical-relative:page" filled="f" stroked="f">
          <v:textbox inset="0,0,0,0">
            <w:txbxContent>
              <w:p w:rsidR="002E068A" w:rsidRDefault="00605A4B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Шкала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безна</w:t>
                </w:r>
                <w:r>
                  <w:rPr>
                    <w:b/>
                    <w:sz w:val="24"/>
                  </w:rPr>
                  <w:t>дежности А.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pacing w:val="-4"/>
                    <w:sz w:val="24"/>
                  </w:rPr>
                  <w:t>Бека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068A"/>
    <w:rsid w:val="0027508C"/>
    <w:rsid w:val="002E068A"/>
    <w:rsid w:val="00605A4B"/>
    <w:rsid w:val="00F1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979C8E"/>
  <w15:docId w15:val="{11F10437-9AE4-49D9-AAD7-B86F8AF2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Александр Селевин</cp:lastModifiedBy>
  <cp:revision>2</cp:revision>
  <dcterms:created xsi:type="dcterms:W3CDTF">2024-05-29T15:36:00Z</dcterms:created>
  <dcterms:modified xsi:type="dcterms:W3CDTF">2024-05-29T16:24:00Z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2024-05-29T00:00:00Z</vt:filetime>
  </property>
  <property fmtid="{D5CDD505-2E9C-101B-9397-08002B2CF9AE}" pid="5" name="Producer">
    <vt:lpwstr>Microsoft® Word 2016</vt:lpwstr>
  </property>
</Properties>
</file>